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0B124" w14:textId="77777777" w:rsidR="008A436B" w:rsidRDefault="008A436B" w:rsidP="008A436B">
      <w:pPr>
        <w:rPr>
          <w:rFonts w:ascii="Times New Roman" w:hAnsi="Times New Roman"/>
          <w:sz w:val="24"/>
          <w:lang w:val="lt-LT"/>
        </w:rPr>
      </w:pPr>
      <w:bookmarkStart w:id="0" w:name="_GoBack"/>
      <w:bookmarkEnd w:id="0"/>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8A436B" w:rsidRPr="008A5843" w14:paraId="1B7A2B3E" w14:textId="77777777" w:rsidTr="008A436B">
        <w:trPr>
          <w:jc w:val="right"/>
        </w:trPr>
        <w:tc>
          <w:tcPr>
            <w:tcW w:w="3369" w:type="dxa"/>
          </w:tcPr>
          <w:p w14:paraId="3EA8A757" w14:textId="2C195C28" w:rsidR="008A436B" w:rsidRPr="008A5843" w:rsidRDefault="000A2455" w:rsidP="00704936">
            <w:pPr>
              <w:rPr>
                <w:rFonts w:ascii="Times New Roman" w:hAnsi="Times New Roman"/>
                <w:sz w:val="20"/>
                <w:szCs w:val="20"/>
                <w:lang w:val="lt-LT"/>
              </w:rPr>
            </w:pPr>
            <w:r>
              <w:rPr>
                <w:rFonts w:ascii="Times New Roman" w:hAnsi="Times New Roman"/>
                <w:sz w:val="20"/>
                <w:szCs w:val="20"/>
                <w:lang w:val="lt-LT"/>
              </w:rPr>
              <w:t>R</w:t>
            </w:r>
            <w:r w:rsidR="008A436B" w:rsidRPr="008A5843">
              <w:rPr>
                <w:rFonts w:ascii="Times New Roman" w:hAnsi="Times New Roman"/>
                <w:sz w:val="20"/>
                <w:szCs w:val="20"/>
                <w:lang w:val="lt-LT"/>
              </w:rPr>
              <w:t xml:space="preserve">eagavimo į asmens duomenų saugumo pažeidimus procedūros </w:t>
            </w:r>
          </w:p>
          <w:p w14:paraId="672898C8" w14:textId="77777777" w:rsidR="008A436B" w:rsidRPr="008A5843" w:rsidRDefault="008A436B" w:rsidP="008A436B">
            <w:pPr>
              <w:rPr>
                <w:rFonts w:ascii="Times New Roman" w:hAnsi="Times New Roman"/>
                <w:sz w:val="20"/>
                <w:szCs w:val="20"/>
                <w:lang w:val="lt-LT"/>
              </w:rPr>
            </w:pPr>
            <w:r w:rsidRPr="008A5843">
              <w:rPr>
                <w:rFonts w:ascii="Times New Roman" w:hAnsi="Times New Roman"/>
                <w:sz w:val="20"/>
                <w:szCs w:val="20"/>
                <w:lang w:val="lt-LT"/>
              </w:rPr>
              <w:t>aprašo 2 priedas</w:t>
            </w:r>
          </w:p>
        </w:tc>
      </w:tr>
    </w:tbl>
    <w:p w14:paraId="38D9A34B" w14:textId="77777777" w:rsidR="0071575F" w:rsidRPr="002567F3" w:rsidRDefault="0071575F" w:rsidP="002567F3">
      <w:pPr>
        <w:rPr>
          <w:rFonts w:ascii="Times New Roman" w:hAnsi="Times New Roman"/>
          <w:sz w:val="24"/>
          <w:szCs w:val="24"/>
          <w:lang w:val="lt-LT"/>
        </w:rPr>
      </w:pPr>
    </w:p>
    <w:p w14:paraId="105A4FD0" w14:textId="77777777" w:rsidR="005F0F16" w:rsidRDefault="005F0F16" w:rsidP="002567F3">
      <w:pPr>
        <w:jc w:val="center"/>
        <w:rPr>
          <w:rFonts w:ascii="Times New Roman" w:hAnsi="Times New Roman"/>
          <w:b/>
          <w:sz w:val="24"/>
          <w:szCs w:val="24"/>
          <w:lang w:val="lt-LT"/>
        </w:rPr>
      </w:pPr>
    </w:p>
    <w:p w14:paraId="73B490B0" w14:textId="77777777" w:rsidR="0071575F" w:rsidRPr="002567F3" w:rsidRDefault="0071575F" w:rsidP="002567F3">
      <w:pPr>
        <w:jc w:val="center"/>
        <w:rPr>
          <w:rFonts w:ascii="Times New Roman" w:hAnsi="Times New Roman"/>
          <w:b/>
          <w:sz w:val="24"/>
          <w:szCs w:val="24"/>
          <w:lang w:val="lt-LT"/>
        </w:rPr>
      </w:pPr>
      <w:r w:rsidRPr="002567F3">
        <w:rPr>
          <w:rFonts w:ascii="Times New Roman" w:hAnsi="Times New Roman"/>
          <w:b/>
          <w:sz w:val="24"/>
          <w:szCs w:val="24"/>
          <w:lang w:val="lt-LT"/>
        </w:rPr>
        <w:t>PRANEŠIMO APIE ASMENS DUOMENŲ SAUGUMO PAŽEIDIMĄ FORMA</w:t>
      </w:r>
    </w:p>
    <w:p w14:paraId="711F9DA1" w14:textId="77777777" w:rsidR="0071575F" w:rsidRPr="002567F3" w:rsidRDefault="0071575F" w:rsidP="002567F3">
      <w:pPr>
        <w:tabs>
          <w:tab w:val="center" w:pos="4819"/>
          <w:tab w:val="left" w:pos="5670"/>
          <w:tab w:val="right" w:pos="9638"/>
        </w:tabs>
        <w:rPr>
          <w:rFonts w:ascii="Times New Roman" w:hAnsi="Times New Roman"/>
          <w:sz w:val="24"/>
          <w:szCs w:val="24"/>
          <w:lang w:val="lt-LT"/>
        </w:rPr>
      </w:pPr>
    </w:p>
    <w:p w14:paraId="64EF26B1" w14:textId="77777777" w:rsidR="0071575F" w:rsidRPr="002567F3" w:rsidRDefault="0071575F" w:rsidP="002567F3">
      <w:pPr>
        <w:tabs>
          <w:tab w:val="right" w:pos="9639"/>
        </w:tabs>
        <w:rPr>
          <w:rFonts w:ascii="Times New Roman" w:hAnsi="Times New Roman"/>
          <w:sz w:val="24"/>
          <w:szCs w:val="24"/>
          <w:u w:val="single"/>
          <w:lang w:val="lt-LT"/>
        </w:rPr>
      </w:pPr>
      <w:r w:rsidRPr="002567F3">
        <w:rPr>
          <w:rFonts w:ascii="Times New Roman" w:hAnsi="Times New Roman"/>
          <w:sz w:val="24"/>
          <w:szCs w:val="24"/>
          <w:u w:val="single"/>
          <w:lang w:val="lt-LT"/>
        </w:rPr>
        <w:tab/>
      </w:r>
    </w:p>
    <w:p w14:paraId="45AC4238" w14:textId="77777777" w:rsidR="0071575F" w:rsidRPr="002567F3" w:rsidRDefault="0071575F" w:rsidP="002567F3">
      <w:pPr>
        <w:tabs>
          <w:tab w:val="left" w:pos="720"/>
        </w:tabs>
        <w:jc w:val="center"/>
        <w:rPr>
          <w:rFonts w:ascii="Times New Roman" w:hAnsi="Times New Roman"/>
          <w:sz w:val="24"/>
          <w:szCs w:val="24"/>
          <w:lang w:val="lt-LT"/>
        </w:rPr>
      </w:pPr>
      <w:r w:rsidRPr="002567F3">
        <w:rPr>
          <w:rFonts w:ascii="Times New Roman" w:hAnsi="Times New Roman"/>
          <w:sz w:val="24"/>
          <w:szCs w:val="24"/>
          <w:lang w:val="lt-LT"/>
        </w:rPr>
        <w:t>(duomenų valdytojo (juridinio asmens) pavadinimas, duomenų valdytojo atstovo pavadinimas, duomenų valdytojo (fizinio asmens) vardas, pavardė)</w:t>
      </w:r>
    </w:p>
    <w:p w14:paraId="7C754A16" w14:textId="77777777" w:rsidR="0071575F" w:rsidRPr="002567F3" w:rsidRDefault="0071575F" w:rsidP="002567F3">
      <w:pPr>
        <w:tabs>
          <w:tab w:val="right" w:pos="9639"/>
        </w:tabs>
        <w:jc w:val="center"/>
        <w:rPr>
          <w:rFonts w:ascii="Times New Roman" w:hAnsi="Times New Roman"/>
          <w:sz w:val="24"/>
          <w:szCs w:val="24"/>
          <w:u w:val="single"/>
          <w:lang w:val="lt-LT"/>
        </w:rPr>
      </w:pPr>
      <w:r w:rsidRPr="002567F3">
        <w:rPr>
          <w:rFonts w:ascii="Times New Roman" w:hAnsi="Times New Roman"/>
          <w:sz w:val="24"/>
          <w:szCs w:val="24"/>
          <w:u w:val="single"/>
          <w:lang w:val="lt-LT"/>
        </w:rPr>
        <w:t>     </w:t>
      </w:r>
    </w:p>
    <w:p w14:paraId="38A80FE5" w14:textId="1A7C9C80" w:rsidR="000A2455" w:rsidRDefault="000A2455" w:rsidP="002567F3">
      <w:pPr>
        <w:tabs>
          <w:tab w:val="left" w:pos="720"/>
        </w:tabs>
        <w:jc w:val="center"/>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________________________________________________________________________________</w:t>
      </w:r>
    </w:p>
    <w:p w14:paraId="3AA835D6" w14:textId="63F13C6D" w:rsidR="0071575F" w:rsidRPr="002567F3" w:rsidRDefault="0071575F" w:rsidP="002567F3">
      <w:pPr>
        <w:tabs>
          <w:tab w:val="left" w:pos="720"/>
        </w:tabs>
        <w:jc w:val="center"/>
        <w:rPr>
          <w:rFonts w:ascii="Times New Roman" w:hAnsi="Times New Roman"/>
          <w:sz w:val="24"/>
          <w:szCs w:val="24"/>
          <w:lang w:val="lt-LT"/>
        </w:rPr>
      </w:pPr>
      <w:r w:rsidRPr="002567F3">
        <w:rPr>
          <w:rFonts w:ascii="Times New Roman" w:hAnsi="Times New Roman"/>
          <w:sz w:val="24"/>
          <w:szCs w:val="24"/>
          <w:lang w:val="lt-LT"/>
        </w:rPr>
        <w:t>(juridinio asmens kodas ir buveinės adresas arba fizinio asmens kodas, gimimo data (jeigu asmuo neturi asmens kodo) ir asmens duomenų tvarkymo vieta</w:t>
      </w:r>
    </w:p>
    <w:p w14:paraId="622638B8" w14:textId="398CA68E" w:rsidR="0071575F" w:rsidRDefault="0071575F" w:rsidP="002567F3">
      <w:pPr>
        <w:tabs>
          <w:tab w:val="right" w:pos="9639"/>
        </w:tabs>
        <w:jc w:val="center"/>
        <w:rPr>
          <w:rFonts w:ascii="Times New Roman" w:hAnsi="Times New Roman"/>
          <w:sz w:val="24"/>
          <w:szCs w:val="24"/>
          <w:u w:val="single"/>
          <w:lang w:val="lt-LT"/>
        </w:rPr>
      </w:pPr>
      <w:r w:rsidRPr="002567F3">
        <w:rPr>
          <w:rFonts w:ascii="Times New Roman" w:hAnsi="Times New Roman"/>
          <w:sz w:val="24"/>
          <w:szCs w:val="24"/>
          <w:u w:val="single"/>
          <w:lang w:val="lt-LT"/>
        </w:rPr>
        <w:t>     </w:t>
      </w:r>
    </w:p>
    <w:p w14:paraId="4BB7E06C" w14:textId="77777777" w:rsidR="000A2455" w:rsidRDefault="000A2455" w:rsidP="000A2455">
      <w:pPr>
        <w:tabs>
          <w:tab w:val="left" w:pos="720"/>
        </w:tabs>
        <w:jc w:val="center"/>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________________________________________________________________________________</w:t>
      </w:r>
    </w:p>
    <w:p w14:paraId="6F5ACCD9" w14:textId="68296DF1" w:rsidR="0071575F" w:rsidRPr="002567F3" w:rsidRDefault="000A2455" w:rsidP="000A2455">
      <w:pPr>
        <w:tabs>
          <w:tab w:val="left" w:pos="720"/>
        </w:tabs>
        <w:jc w:val="center"/>
        <w:rPr>
          <w:rFonts w:ascii="Times New Roman" w:hAnsi="Times New Roman"/>
          <w:sz w:val="24"/>
          <w:szCs w:val="24"/>
          <w:lang w:val="lt-LT"/>
        </w:rPr>
      </w:pPr>
      <w:r w:rsidRPr="002567F3">
        <w:rPr>
          <w:rFonts w:ascii="Times New Roman" w:hAnsi="Times New Roman"/>
          <w:sz w:val="24"/>
          <w:szCs w:val="24"/>
          <w:lang w:val="lt-LT"/>
        </w:rPr>
        <w:t xml:space="preserve"> </w:t>
      </w:r>
      <w:r w:rsidR="0071575F" w:rsidRPr="002567F3">
        <w:rPr>
          <w:rFonts w:ascii="Times New Roman" w:hAnsi="Times New Roman"/>
          <w:sz w:val="24"/>
          <w:szCs w:val="24"/>
          <w:lang w:val="lt-LT"/>
        </w:rPr>
        <w:t>(telefono ryšio ir (ar) elektroninio pašto adresas, ir (ar) elektroninės siuntos pristatymo dėžutės adresas)</w:t>
      </w:r>
    </w:p>
    <w:p w14:paraId="09719127" w14:textId="77777777" w:rsidR="0071575F" w:rsidRPr="002567F3" w:rsidRDefault="0071575F" w:rsidP="002567F3">
      <w:pPr>
        <w:tabs>
          <w:tab w:val="left" w:pos="720"/>
        </w:tabs>
        <w:jc w:val="center"/>
        <w:rPr>
          <w:rFonts w:ascii="Times New Roman" w:hAnsi="Times New Roman"/>
          <w:sz w:val="24"/>
          <w:szCs w:val="24"/>
          <w:lang w:val="lt-LT"/>
        </w:rPr>
      </w:pPr>
    </w:p>
    <w:p w14:paraId="64DA436E" w14:textId="77777777" w:rsidR="0071575F" w:rsidRPr="002567F3" w:rsidRDefault="0071575F" w:rsidP="002567F3">
      <w:pPr>
        <w:tabs>
          <w:tab w:val="left" w:pos="720"/>
        </w:tabs>
        <w:rPr>
          <w:rFonts w:ascii="Times New Roman" w:hAnsi="Times New Roman"/>
          <w:b/>
          <w:sz w:val="24"/>
          <w:szCs w:val="24"/>
          <w:lang w:val="lt-LT"/>
        </w:rPr>
      </w:pPr>
      <w:r w:rsidRPr="002567F3">
        <w:rPr>
          <w:rFonts w:ascii="Times New Roman" w:hAnsi="Times New Roman"/>
          <w:b/>
          <w:sz w:val="24"/>
          <w:szCs w:val="24"/>
          <w:lang w:val="lt-LT"/>
        </w:rPr>
        <w:t>Valstybinei duomenų apsaugos inspekcijai</w:t>
      </w:r>
    </w:p>
    <w:p w14:paraId="2459D0FE" w14:textId="77777777" w:rsidR="0071575F" w:rsidRPr="002567F3" w:rsidRDefault="0071575F" w:rsidP="002567F3">
      <w:pPr>
        <w:jc w:val="center"/>
        <w:rPr>
          <w:rFonts w:ascii="Times New Roman" w:hAnsi="Times New Roman"/>
          <w:sz w:val="24"/>
          <w:szCs w:val="24"/>
          <w:lang w:val="lt-LT"/>
        </w:rPr>
      </w:pPr>
    </w:p>
    <w:p w14:paraId="24B367AF" w14:textId="77777777" w:rsidR="0071575F" w:rsidRPr="002567F3" w:rsidRDefault="0071575F" w:rsidP="002567F3">
      <w:pPr>
        <w:tabs>
          <w:tab w:val="left" w:pos="720"/>
        </w:tabs>
        <w:jc w:val="center"/>
        <w:rPr>
          <w:rFonts w:ascii="Times New Roman" w:hAnsi="Times New Roman"/>
          <w:b/>
          <w:sz w:val="24"/>
          <w:szCs w:val="24"/>
          <w:lang w:val="lt-LT"/>
        </w:rPr>
      </w:pPr>
      <w:r w:rsidRPr="002567F3">
        <w:rPr>
          <w:rFonts w:ascii="Times New Roman" w:hAnsi="Times New Roman"/>
          <w:b/>
          <w:sz w:val="24"/>
          <w:szCs w:val="24"/>
          <w:lang w:val="lt-LT"/>
        </w:rPr>
        <w:t>PRANEŠIMAS</w:t>
      </w:r>
    </w:p>
    <w:p w14:paraId="119D5C06" w14:textId="77777777" w:rsidR="0071575F" w:rsidRPr="002567F3" w:rsidRDefault="0071575F" w:rsidP="002567F3">
      <w:pPr>
        <w:tabs>
          <w:tab w:val="left" w:pos="720"/>
        </w:tabs>
        <w:jc w:val="center"/>
        <w:rPr>
          <w:rFonts w:ascii="Times New Roman" w:hAnsi="Times New Roman"/>
          <w:b/>
          <w:sz w:val="24"/>
          <w:szCs w:val="24"/>
          <w:lang w:val="lt-LT"/>
        </w:rPr>
      </w:pPr>
      <w:r w:rsidRPr="002567F3">
        <w:rPr>
          <w:rFonts w:ascii="Times New Roman" w:hAnsi="Times New Roman"/>
          <w:b/>
          <w:sz w:val="24"/>
          <w:szCs w:val="24"/>
          <w:lang w:val="lt-LT"/>
        </w:rPr>
        <w:t>APIE ASMENS DUOMENŲ SAUGUMO PAŽEIDIMĄ</w:t>
      </w:r>
    </w:p>
    <w:p w14:paraId="5CE0158A" w14:textId="77777777" w:rsidR="0071575F" w:rsidRPr="002567F3" w:rsidRDefault="0071575F" w:rsidP="002567F3">
      <w:pPr>
        <w:tabs>
          <w:tab w:val="left" w:pos="720"/>
        </w:tabs>
        <w:jc w:val="center"/>
        <w:rPr>
          <w:rFonts w:ascii="Times New Roman" w:hAnsi="Times New Roman"/>
          <w:sz w:val="24"/>
          <w:szCs w:val="24"/>
          <w:lang w:val="lt-LT"/>
        </w:rPr>
      </w:pPr>
    </w:p>
    <w:p w14:paraId="1BA7344A" w14:textId="77777777" w:rsidR="0071575F" w:rsidRPr="002567F3" w:rsidRDefault="0071575F" w:rsidP="002567F3">
      <w:pPr>
        <w:tabs>
          <w:tab w:val="right" w:pos="2410"/>
          <w:tab w:val="right" w:pos="6663"/>
        </w:tabs>
        <w:jc w:val="center"/>
        <w:rPr>
          <w:rFonts w:ascii="Times New Roman" w:hAnsi="Times New Roman"/>
          <w:sz w:val="24"/>
          <w:szCs w:val="24"/>
          <w:lang w:val="lt-LT"/>
        </w:rPr>
      </w:pP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ab/>
        <w:t xml:space="preserve"> </w:t>
      </w:r>
      <w:r w:rsidRPr="002567F3">
        <w:rPr>
          <w:rFonts w:ascii="Times New Roman" w:hAnsi="Times New Roman"/>
          <w:sz w:val="24"/>
          <w:szCs w:val="24"/>
          <w:lang w:val="lt-LT"/>
        </w:rPr>
        <w:t xml:space="preserve">Nr. </w:t>
      </w:r>
      <w:r w:rsidRPr="002567F3">
        <w:rPr>
          <w:rFonts w:ascii="Times New Roman" w:hAnsi="Times New Roman"/>
          <w:sz w:val="24"/>
          <w:szCs w:val="24"/>
          <w:u w:val="single"/>
          <w:lang w:val="lt-LT"/>
        </w:rPr>
        <w:t>          </w:t>
      </w:r>
    </w:p>
    <w:p w14:paraId="788DB699" w14:textId="77777777" w:rsidR="0071575F" w:rsidRPr="002567F3" w:rsidRDefault="0071575F" w:rsidP="002567F3">
      <w:pPr>
        <w:tabs>
          <w:tab w:val="left" w:pos="4111"/>
          <w:tab w:val="left" w:pos="4962"/>
        </w:tabs>
        <w:jc w:val="center"/>
        <w:rPr>
          <w:rFonts w:ascii="Times New Roman" w:hAnsi="Times New Roman"/>
          <w:sz w:val="24"/>
          <w:szCs w:val="24"/>
          <w:lang w:val="lt-LT"/>
        </w:rPr>
      </w:pPr>
      <w:r w:rsidRPr="002567F3">
        <w:rPr>
          <w:rFonts w:ascii="Times New Roman" w:hAnsi="Times New Roman"/>
          <w:sz w:val="24"/>
          <w:szCs w:val="24"/>
          <w:lang w:val="lt-LT"/>
        </w:rPr>
        <w:t>(data)           (rašto numeris)</w:t>
      </w:r>
    </w:p>
    <w:p w14:paraId="6FA302DE" w14:textId="77777777" w:rsidR="0071575F" w:rsidRPr="002567F3" w:rsidRDefault="0071575F" w:rsidP="002567F3">
      <w:pPr>
        <w:widowControl w:val="0"/>
        <w:tabs>
          <w:tab w:val="left" w:pos="6554"/>
        </w:tabs>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575F" w:rsidRPr="002567F3" w14:paraId="51C7F9C7" w14:textId="77777777" w:rsidTr="00846CA1">
        <w:tc>
          <w:tcPr>
            <w:tcW w:w="9016" w:type="dxa"/>
            <w:shd w:val="clear" w:color="auto" w:fill="D9D9D9" w:themeFill="background1" w:themeFillShade="D9"/>
          </w:tcPr>
          <w:p w14:paraId="5BB1DF14" w14:textId="77777777" w:rsidR="0071575F" w:rsidRPr="002567F3" w:rsidRDefault="0071575F" w:rsidP="002567F3">
            <w:pPr>
              <w:tabs>
                <w:tab w:val="left" w:pos="851"/>
              </w:tabs>
              <w:ind w:right="142"/>
              <w:jc w:val="both"/>
              <w:textAlignment w:val="center"/>
              <w:rPr>
                <w:rFonts w:ascii="Times New Roman" w:hAnsi="Times New Roman"/>
                <w:b/>
                <w:sz w:val="24"/>
                <w:szCs w:val="24"/>
                <w:lang w:val="lt-LT"/>
              </w:rPr>
            </w:pPr>
            <w:r w:rsidRPr="002567F3">
              <w:rPr>
                <w:rFonts w:ascii="Times New Roman" w:hAnsi="Times New Roman"/>
                <w:b/>
                <w:sz w:val="24"/>
                <w:szCs w:val="24"/>
                <w:lang w:val="lt-LT"/>
              </w:rPr>
              <w:t>1.Asmens duomenų saugumo pažeidimo apibūdinimas</w:t>
            </w:r>
          </w:p>
        </w:tc>
      </w:tr>
    </w:tbl>
    <w:p w14:paraId="7FC61644" w14:textId="77777777" w:rsidR="0071575F" w:rsidRPr="002567F3" w:rsidRDefault="0071575F" w:rsidP="002567F3">
      <w:pPr>
        <w:tabs>
          <w:tab w:val="left" w:pos="851"/>
        </w:tabs>
        <w:ind w:right="142"/>
        <w:jc w:val="both"/>
        <w:textAlignment w:val="center"/>
        <w:rPr>
          <w:rFonts w:ascii="Times New Roman" w:hAnsi="Times New Roman"/>
          <w:b/>
          <w:sz w:val="24"/>
          <w:szCs w:val="24"/>
          <w:lang w:val="lt-LT"/>
        </w:rPr>
      </w:pPr>
    </w:p>
    <w:p w14:paraId="6D5119C6"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1.1.</w:t>
      </w:r>
      <w:r w:rsidRPr="002567F3">
        <w:rPr>
          <w:rFonts w:ascii="Times New Roman" w:hAnsi="Times New Roman"/>
          <w:sz w:val="24"/>
          <w:szCs w:val="24"/>
          <w:lang w:val="lt-LT"/>
        </w:rPr>
        <w:tab/>
        <w:t xml:space="preserve"> Asmens duomenų saugumo pažeidimo data ir laikas:</w:t>
      </w:r>
    </w:p>
    <w:p w14:paraId="5B56B07F"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p>
    <w:p w14:paraId="27BDE3CF"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Asmens duomenų saugumo pažeidimo :</w:t>
      </w:r>
    </w:p>
    <w:p w14:paraId="3AD956B7"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p>
    <w:p w14:paraId="3EE06E24"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Data ______________ Laikas __________</w:t>
      </w:r>
    </w:p>
    <w:p w14:paraId="42EE35BE"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p>
    <w:p w14:paraId="47908B9F"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Asmens duomenų saugumo pažeidimo nustatymo:</w:t>
      </w:r>
    </w:p>
    <w:p w14:paraId="0F492530"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p>
    <w:p w14:paraId="04244E6D"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Data ______________ Laikas __________</w:t>
      </w:r>
    </w:p>
    <w:p w14:paraId="7FE1509C"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p>
    <w:p w14:paraId="01DE668A"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1.2.</w:t>
      </w:r>
      <w:r w:rsidRPr="002567F3">
        <w:rPr>
          <w:rFonts w:ascii="Times New Roman" w:hAnsi="Times New Roman"/>
          <w:sz w:val="24"/>
          <w:szCs w:val="24"/>
          <w:lang w:val="lt-LT"/>
        </w:rPr>
        <w:tab/>
        <w:t xml:space="preserve"> Asmens duomenų saugumo pažeidimo vieta (pažymėti tinkamą (-us):</w:t>
      </w:r>
    </w:p>
    <w:p w14:paraId="4C1064F8" w14:textId="77777777" w:rsidR="0071575F" w:rsidRPr="002567F3" w:rsidRDefault="0071575F" w:rsidP="002567F3">
      <w:pPr>
        <w:tabs>
          <w:tab w:val="left" w:pos="851"/>
        </w:tabs>
        <w:ind w:left="720" w:right="142"/>
        <w:jc w:val="both"/>
        <w:textAlignment w:val="center"/>
        <w:rPr>
          <w:rFonts w:ascii="Times New Roman" w:hAnsi="Times New Roman"/>
          <w:sz w:val="24"/>
          <w:szCs w:val="24"/>
          <w:lang w:val="lt-LT"/>
        </w:rPr>
      </w:pPr>
    </w:p>
    <w:p w14:paraId="2BFE57B6"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Informacinė sistema</w:t>
      </w:r>
    </w:p>
    <w:p w14:paraId="5777B4E3"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Duomenų bazė</w:t>
      </w:r>
    </w:p>
    <w:p w14:paraId="26634527"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Tarnybinė stotis</w:t>
      </w:r>
    </w:p>
    <w:p w14:paraId="4960B718"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Internetinė svetainė</w:t>
      </w:r>
    </w:p>
    <w:p w14:paraId="1E5CE9F7"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Debesų kompiuterijos paslaugos</w:t>
      </w:r>
    </w:p>
    <w:p w14:paraId="6D885ED4"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Nešiojami / mobilus įrenginiai</w:t>
      </w:r>
    </w:p>
    <w:p w14:paraId="23AACA67"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Neautomatiniu būdu susistemintos bylos (archyvas)</w:t>
      </w:r>
    </w:p>
    <w:p w14:paraId="6A238DBC"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Kita ____________________________________________________________________</w:t>
      </w:r>
    </w:p>
    <w:p w14:paraId="7101479A" w14:textId="77777777" w:rsidR="0071575F" w:rsidRPr="002567F3" w:rsidRDefault="0071575F" w:rsidP="002567F3">
      <w:pPr>
        <w:tabs>
          <w:tab w:val="left" w:pos="851"/>
        </w:tabs>
        <w:ind w:left="720" w:right="142"/>
        <w:jc w:val="both"/>
        <w:textAlignment w:val="center"/>
        <w:rPr>
          <w:rFonts w:ascii="Times New Roman" w:hAnsi="Times New Roman"/>
          <w:sz w:val="24"/>
          <w:szCs w:val="24"/>
          <w:lang w:val="lt-LT"/>
        </w:rPr>
      </w:pPr>
    </w:p>
    <w:p w14:paraId="5924C4C6"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1.3.</w:t>
      </w:r>
      <w:r w:rsidRPr="002567F3">
        <w:rPr>
          <w:rFonts w:ascii="Times New Roman" w:hAnsi="Times New Roman"/>
          <w:sz w:val="24"/>
          <w:szCs w:val="24"/>
          <w:lang w:val="lt-LT"/>
        </w:rPr>
        <w:tab/>
        <w:t>Asmens duomenų saugumo pažeidimo aplinkybės (pažymėti tinkamą (-us):</w:t>
      </w:r>
    </w:p>
    <w:p w14:paraId="729DB412" w14:textId="77777777" w:rsidR="0071575F" w:rsidRPr="002567F3" w:rsidRDefault="0071575F" w:rsidP="002567F3">
      <w:pPr>
        <w:tabs>
          <w:tab w:val="left" w:pos="851"/>
        </w:tabs>
        <w:ind w:right="142"/>
        <w:jc w:val="both"/>
        <w:textAlignment w:val="center"/>
        <w:rPr>
          <w:rFonts w:ascii="Times New Roman" w:hAnsi="Times New Roman"/>
          <w:sz w:val="24"/>
          <w:szCs w:val="24"/>
          <w:lang w:val="lt-LT"/>
        </w:rPr>
      </w:pPr>
    </w:p>
    <w:p w14:paraId="27121612"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lastRenderedPageBreak/>
        <w:t></w:t>
      </w:r>
      <w:r w:rsidRPr="002567F3">
        <w:rPr>
          <w:rFonts w:ascii="Times New Roman" w:hAnsi="Times New Roman"/>
          <w:sz w:val="24"/>
          <w:szCs w:val="24"/>
          <w:lang w:val="lt-LT"/>
        </w:rPr>
        <w:tab/>
        <w:t>Asmens duomenų konfidencialumo praradimas (neautorizuota prieiga ar atskleidimas)</w:t>
      </w:r>
    </w:p>
    <w:p w14:paraId="7BE56A01"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Asmens duomenų vientisumo praradimas (neautorizuotas asmens duomenų pakeitimas)</w:t>
      </w:r>
    </w:p>
    <w:p w14:paraId="2B20B4C8"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Asmens duomenų prieinamumo praradimas (asmens duomenų praradimas, sunaikinimas)</w:t>
      </w:r>
    </w:p>
    <w:p w14:paraId="20C41F6B" w14:textId="77777777" w:rsidR="0071575F" w:rsidRPr="002567F3" w:rsidRDefault="0071575F" w:rsidP="002567F3">
      <w:pPr>
        <w:tabs>
          <w:tab w:val="left" w:pos="426"/>
        </w:tabs>
        <w:ind w:left="720" w:right="142"/>
        <w:jc w:val="both"/>
        <w:textAlignment w:val="center"/>
        <w:rPr>
          <w:rFonts w:ascii="Times New Roman" w:hAnsi="Times New Roman"/>
          <w:sz w:val="24"/>
          <w:szCs w:val="24"/>
          <w:lang w:val="lt-LT"/>
        </w:rPr>
      </w:pPr>
    </w:p>
    <w:p w14:paraId="1EF61FA5"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1.4.</w:t>
      </w:r>
      <w:r w:rsidRPr="002567F3">
        <w:rPr>
          <w:rFonts w:ascii="Times New Roman" w:hAnsi="Times New Roman"/>
          <w:sz w:val="24"/>
          <w:szCs w:val="24"/>
          <w:lang w:val="lt-LT"/>
        </w:rPr>
        <w:tab/>
        <w:t xml:space="preserve"> Apytikslis duomenų subjektų, kurių asmens duomenų saugumas pažeistas, skaičius:</w:t>
      </w:r>
    </w:p>
    <w:p w14:paraId="6328B343"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2B7205A1" w14:textId="77777777" w:rsidR="0071575F" w:rsidRPr="002567F3" w:rsidRDefault="0071575F" w:rsidP="002567F3">
      <w:pPr>
        <w:tabs>
          <w:tab w:val="left" w:pos="426"/>
        </w:tabs>
        <w:ind w:left="720" w:right="142"/>
        <w:jc w:val="both"/>
        <w:textAlignment w:val="center"/>
        <w:rPr>
          <w:rFonts w:ascii="Times New Roman" w:hAnsi="Times New Roman"/>
          <w:sz w:val="24"/>
          <w:szCs w:val="24"/>
          <w:lang w:val="lt-LT"/>
        </w:rPr>
      </w:pPr>
    </w:p>
    <w:p w14:paraId="504EC7BB"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1.5.</w:t>
      </w:r>
      <w:r w:rsidRPr="002567F3">
        <w:rPr>
          <w:rFonts w:ascii="Times New Roman" w:hAnsi="Times New Roman"/>
          <w:sz w:val="24"/>
          <w:szCs w:val="24"/>
          <w:lang w:val="lt-LT"/>
        </w:rPr>
        <w:tab/>
        <w:t xml:space="preserve"> Duomenų subjektų, kurių asmens duomenų saugumas pažeistas, kategorijos (atskiriamos pagal jai būdingą požymį):</w:t>
      </w:r>
    </w:p>
    <w:p w14:paraId="79512D64"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w:t>
      </w:r>
    </w:p>
    <w:p w14:paraId="3A475B13"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p>
    <w:p w14:paraId="5E7DCA95"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1.6.</w:t>
      </w:r>
      <w:r w:rsidRPr="002567F3">
        <w:rPr>
          <w:rFonts w:ascii="Times New Roman" w:hAnsi="Times New Roman"/>
          <w:sz w:val="24"/>
          <w:szCs w:val="24"/>
          <w:lang w:val="lt-LT"/>
        </w:rPr>
        <w:tab/>
        <w:t xml:space="preserve"> Asmens duomenų, kurių saugumas pažeistas, kategorijos (pažymėti tinkamą (-as):</w:t>
      </w:r>
    </w:p>
    <w:p w14:paraId="1AD19870"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p>
    <w:p w14:paraId="75D1C026"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Asmens tapatybę patvirtinantys asmens duomenys (vardas, pavardė, amžius, gimimo data, lytis ir kt.):</w:t>
      </w:r>
    </w:p>
    <w:p w14:paraId="0AC56C3E"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w:t>
      </w:r>
    </w:p>
    <w:p w14:paraId="52D63281" w14:textId="77777777" w:rsidR="0071575F" w:rsidRPr="002567F3" w:rsidRDefault="0071575F" w:rsidP="002567F3">
      <w:pPr>
        <w:tabs>
          <w:tab w:val="left" w:pos="426"/>
        </w:tabs>
        <w:ind w:left="720" w:right="142"/>
        <w:jc w:val="both"/>
        <w:textAlignment w:val="center"/>
        <w:rPr>
          <w:rFonts w:ascii="Times New Roman" w:hAnsi="Times New Roman"/>
          <w:sz w:val="24"/>
          <w:szCs w:val="24"/>
          <w:lang w:val="lt-LT"/>
        </w:rPr>
      </w:pPr>
    </w:p>
    <w:p w14:paraId="7E5C709A"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14:paraId="3B58B9CF"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14:paraId="55DD0966" w14:textId="77777777" w:rsidR="0071575F" w:rsidRPr="002567F3" w:rsidRDefault="0071575F" w:rsidP="002567F3">
      <w:pPr>
        <w:tabs>
          <w:tab w:val="left" w:pos="426"/>
        </w:tabs>
        <w:ind w:left="720" w:right="142"/>
        <w:jc w:val="both"/>
        <w:textAlignment w:val="center"/>
        <w:rPr>
          <w:rFonts w:ascii="Times New Roman" w:hAnsi="Times New Roman"/>
          <w:sz w:val="24"/>
          <w:szCs w:val="24"/>
          <w:lang w:val="lt-LT"/>
        </w:rPr>
      </w:pPr>
    </w:p>
    <w:p w14:paraId="1BBE67AC"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Duomenys apie apkaltinamuosius nuosprendžius ir nusikalstamas veikas:</w:t>
      </w:r>
    </w:p>
    <w:p w14:paraId="729BEE40" w14:textId="77777777" w:rsidR="0071575F" w:rsidRPr="002567F3" w:rsidRDefault="0071575F" w:rsidP="002567F3">
      <w:pPr>
        <w:tabs>
          <w:tab w:val="left" w:pos="426"/>
        </w:tabs>
        <w:ind w:left="720"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w:t>
      </w:r>
    </w:p>
    <w:p w14:paraId="630FF300"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p>
    <w:p w14:paraId="75EA3A9D"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Prisijungimo duomenys ir (ar) asmens identifikaciniai numeriai (pavyzdžiui, asmens kodas, mokėtojo kodas, slaptažodžiai):</w:t>
      </w:r>
    </w:p>
    <w:p w14:paraId="35D77D4A"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w:t>
      </w:r>
    </w:p>
    <w:p w14:paraId="26EE5B39"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212E5D4B"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 xml:space="preserve">Kiti: </w:t>
      </w:r>
    </w:p>
    <w:p w14:paraId="0ABDD9F2"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w:t>
      </w:r>
    </w:p>
    <w:p w14:paraId="305EC845"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3F35D11D"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Nežinomi (pranešimo teikimo metu)</w:t>
      </w:r>
    </w:p>
    <w:p w14:paraId="0EA41B68"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48BC1E67"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1.7.</w:t>
      </w:r>
      <w:r w:rsidRPr="002567F3">
        <w:rPr>
          <w:rFonts w:ascii="Times New Roman" w:hAnsi="Times New Roman"/>
          <w:sz w:val="24"/>
          <w:szCs w:val="24"/>
          <w:lang w:val="lt-LT"/>
        </w:rPr>
        <w:tab/>
        <w:t xml:space="preserve"> Apytikslis asmens duomenų, kurių saugumas pažeistas, skaičius:</w:t>
      </w:r>
    </w:p>
    <w:p w14:paraId="73E7230A"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05383DBC"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59A4F597" w14:textId="77777777" w:rsidR="0071575F" w:rsidRPr="002567F3" w:rsidRDefault="0071575F" w:rsidP="002567F3">
      <w:pPr>
        <w:tabs>
          <w:tab w:val="left" w:pos="0"/>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1.8.</w:t>
      </w:r>
      <w:r w:rsidRPr="002567F3">
        <w:rPr>
          <w:rFonts w:ascii="Times New Roman" w:hAnsi="Times New Roman"/>
          <w:sz w:val="24"/>
          <w:szCs w:val="24"/>
          <w:lang w:val="lt-LT"/>
        </w:rPr>
        <w:tab/>
        <w:t>Kita duomenų valdytojo nuomone reikšminga informacija apie asmens duomenų saugumo pažeidimą:</w:t>
      </w:r>
    </w:p>
    <w:p w14:paraId="286E86B6"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3332BA53"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3C22E38F"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2180C3E3"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575F" w:rsidRPr="002567F3" w14:paraId="462F9C0A" w14:textId="77777777" w:rsidTr="00846CA1">
        <w:tc>
          <w:tcPr>
            <w:tcW w:w="9016" w:type="dxa"/>
            <w:shd w:val="clear" w:color="auto" w:fill="D9D9D9" w:themeFill="background1" w:themeFillShade="D9"/>
          </w:tcPr>
          <w:p w14:paraId="63E79442"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w:t>
            </w:r>
            <w:r w:rsidRPr="002567F3">
              <w:rPr>
                <w:rFonts w:ascii="Times New Roman" w:hAnsi="Times New Roman"/>
                <w:sz w:val="24"/>
                <w:szCs w:val="24"/>
                <w:lang w:val="lt-LT"/>
              </w:rPr>
              <w:tab/>
              <w:t>Galimos asmens duomenų saugumo pažeidimo pasekmės</w:t>
            </w:r>
          </w:p>
        </w:tc>
      </w:tr>
    </w:tbl>
    <w:p w14:paraId="2B821356"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382C8CB4"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2.1.</w:t>
      </w:r>
      <w:r w:rsidRPr="002567F3">
        <w:rPr>
          <w:rFonts w:ascii="Times New Roman" w:hAnsi="Times New Roman"/>
          <w:sz w:val="24"/>
          <w:szCs w:val="24"/>
          <w:lang w:val="lt-LT"/>
        </w:rPr>
        <w:tab/>
        <w:t xml:space="preserve"> Konfidencialumo praradimo atveju:</w:t>
      </w:r>
    </w:p>
    <w:p w14:paraId="201EB3A7"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54DED479"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Asmens duomenų išplitimas labiau nei yra būtina ir duomenų subjekto kontrolės praradimas savo asmens duomenų atžvilgiu (pavyzdžiui, asmens duomenys išplito internete)</w:t>
      </w:r>
    </w:p>
    <w:p w14:paraId="038A18C0"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Skirtingos informacijos susiejimas (pavyzdžiui, gyvenamosios vietos adreso susiejimas su asmens buvimo vieta realiu laiku)</w:t>
      </w:r>
    </w:p>
    <w:p w14:paraId="63E43BB7"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Galimas panaudojimas kitais, nei nustatytais ar neteisėtais tikslais (pavyzdžiui, komerciniais tikslais, asmens tapatybės pasisavinimo tikslu, informacijos panaudojimo prieš asmenį tikslu)</w:t>
      </w:r>
    </w:p>
    <w:p w14:paraId="45D3BDA3"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Kita</w:t>
      </w:r>
    </w:p>
    <w:p w14:paraId="671EEE1B"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14:paraId="28A15E1F"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51A49CB5"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2.2.</w:t>
      </w:r>
      <w:r w:rsidRPr="002567F3">
        <w:rPr>
          <w:rFonts w:ascii="Times New Roman" w:hAnsi="Times New Roman"/>
          <w:sz w:val="24"/>
          <w:szCs w:val="24"/>
          <w:lang w:val="lt-LT"/>
        </w:rPr>
        <w:tab/>
        <w:t xml:space="preserve"> Vientisumo praradimo atveju:</w:t>
      </w:r>
    </w:p>
    <w:p w14:paraId="331CB69A"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6F960C88"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 xml:space="preserve">Pakeitimas į neteisingus duomenis dėl ko asmuo gali netekti galimybės naudotis paslaugomis </w:t>
      </w:r>
    </w:p>
    <w:p w14:paraId="6A6BAE65"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Pakeitimas į galiojančius duomenis, kad asmens duomenų tvarkymas būtų nukreiptas (pavyzdžiui, pavogta asmens tapatybė susiejant vieno asmens identifikuojančius duomenis su kito asmens biometriniais duomenimis)</w:t>
      </w:r>
    </w:p>
    <w:p w14:paraId="400E5599"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Kita</w:t>
      </w:r>
    </w:p>
    <w:p w14:paraId="00F6A08F"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14:paraId="107A367D"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3B891727"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2.3.</w:t>
      </w:r>
      <w:r w:rsidRPr="002567F3">
        <w:rPr>
          <w:rFonts w:ascii="Times New Roman" w:hAnsi="Times New Roman"/>
          <w:sz w:val="24"/>
          <w:szCs w:val="24"/>
          <w:lang w:val="lt-LT"/>
        </w:rPr>
        <w:tab/>
        <w:t xml:space="preserve"> Duomenų prieinamumo praradimo atveju:</w:t>
      </w:r>
    </w:p>
    <w:p w14:paraId="154A0BEC"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54B8294F"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Dėl asmens duomenų trūkumo negalima teikti paslaugų (pavyzdžiui, administracinių procesų sutrikdymas, dėl ko negalima prieiti, pavyzdžiui, prie asmens sveikatos istorijų ir teikti pacientams sveikatos paslaugų, arba įgyvendinti duomenų subjekto teises)</w:t>
      </w:r>
    </w:p>
    <w:p w14:paraId="3815ADF7"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14:paraId="32BFB6A5"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Kita</w:t>
      </w:r>
    </w:p>
    <w:p w14:paraId="7FCEB094"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14:paraId="37591966"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70302CCD"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2.4.</w:t>
      </w:r>
      <w:r w:rsidRPr="002567F3">
        <w:rPr>
          <w:rFonts w:ascii="Times New Roman" w:hAnsi="Times New Roman"/>
          <w:sz w:val="24"/>
          <w:szCs w:val="24"/>
          <w:lang w:val="lt-LT"/>
        </w:rPr>
        <w:tab/>
        <w:t xml:space="preserve"> Kita:</w:t>
      </w:r>
    </w:p>
    <w:p w14:paraId="0333B102"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711A4901"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186F9CCF"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0CDF7BE8"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575F" w:rsidRPr="000A2455" w14:paraId="65E58BCF" w14:textId="77777777" w:rsidTr="00846CA1">
        <w:tc>
          <w:tcPr>
            <w:tcW w:w="9016" w:type="dxa"/>
            <w:shd w:val="clear" w:color="auto" w:fill="D9D9D9" w:themeFill="background1" w:themeFillShade="D9"/>
          </w:tcPr>
          <w:p w14:paraId="74A12A6D"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w:t>
            </w:r>
            <w:r w:rsidRPr="002567F3">
              <w:rPr>
                <w:rFonts w:ascii="Times New Roman" w:hAnsi="Times New Roman"/>
                <w:sz w:val="24"/>
                <w:szCs w:val="24"/>
                <w:lang w:val="lt-LT"/>
              </w:rPr>
              <w:tab/>
              <w:t>Priemonės, kurių imtasi siekiant pašalinti pažeidimą ar sumažinti jo pasekmes</w:t>
            </w:r>
          </w:p>
        </w:tc>
      </w:tr>
    </w:tbl>
    <w:p w14:paraId="323179EA"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2F1EC732"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3.1.</w:t>
      </w:r>
      <w:r w:rsidRPr="002567F3">
        <w:rPr>
          <w:rFonts w:ascii="Times New Roman" w:hAnsi="Times New Roman"/>
          <w:sz w:val="24"/>
          <w:szCs w:val="24"/>
          <w:lang w:val="lt-LT"/>
        </w:rPr>
        <w:tab/>
        <w:t xml:space="preserve"> Taikytos priemonės siekiant sumažinti poveikį duomenų subjektams:</w:t>
      </w:r>
    </w:p>
    <w:p w14:paraId="4ACCA40D"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27BE6D3A"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4F711021"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3F849575"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5C6690AE"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3.2.</w:t>
      </w:r>
      <w:r w:rsidRPr="002567F3">
        <w:rPr>
          <w:rFonts w:ascii="Times New Roman" w:hAnsi="Times New Roman"/>
          <w:sz w:val="24"/>
          <w:szCs w:val="24"/>
          <w:lang w:val="lt-LT"/>
        </w:rPr>
        <w:tab/>
        <w:t xml:space="preserve">  Taikytos priemonės siekiant pašalinti asmens duomenų saugumo pažeidimą:</w:t>
      </w:r>
    </w:p>
    <w:p w14:paraId="65C9419E"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lastRenderedPageBreak/>
        <w:t>_______________________________________________________________________________</w:t>
      </w:r>
    </w:p>
    <w:p w14:paraId="74E74581"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67625069"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41B3B15F"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p>
    <w:p w14:paraId="25A87290"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3.3.</w:t>
      </w:r>
      <w:r w:rsidRPr="002567F3">
        <w:rPr>
          <w:rFonts w:ascii="Times New Roman" w:hAnsi="Times New Roman"/>
          <w:sz w:val="24"/>
          <w:szCs w:val="24"/>
          <w:lang w:val="lt-LT"/>
        </w:rPr>
        <w:tab/>
        <w:t xml:space="preserve"> Taikytos priemonės siekiant, kad pažeidimas nepasikartotų:</w:t>
      </w:r>
    </w:p>
    <w:p w14:paraId="4A3FCB1D"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0C5FF859"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58C71585"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68916914"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2D791555"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3.4.</w:t>
      </w:r>
      <w:r w:rsidRPr="002567F3">
        <w:rPr>
          <w:rFonts w:ascii="Times New Roman" w:hAnsi="Times New Roman"/>
          <w:sz w:val="24"/>
          <w:szCs w:val="24"/>
          <w:lang w:val="lt-LT"/>
        </w:rPr>
        <w:tab/>
        <w:t xml:space="preserve"> Kita:</w:t>
      </w:r>
    </w:p>
    <w:p w14:paraId="19343B64"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03D7392F"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72B968FB"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4DFD6C21"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575F" w:rsidRPr="000A2455" w14:paraId="7E4458A2" w14:textId="77777777" w:rsidTr="00846CA1">
        <w:tc>
          <w:tcPr>
            <w:tcW w:w="9016" w:type="dxa"/>
            <w:shd w:val="clear" w:color="auto" w:fill="D9D9D9" w:themeFill="background1" w:themeFillShade="D9"/>
          </w:tcPr>
          <w:p w14:paraId="0E2A0D13"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4.</w:t>
            </w:r>
            <w:r w:rsidRPr="002567F3">
              <w:rPr>
                <w:rFonts w:ascii="Times New Roman" w:hAnsi="Times New Roman"/>
                <w:sz w:val="24"/>
                <w:szCs w:val="24"/>
                <w:lang w:val="lt-LT"/>
              </w:rPr>
              <w:tab/>
              <w:t>Siūlomos priemonės sumažinti asmens duomenų saugumo pažeidimo pasekmėms</w:t>
            </w:r>
          </w:p>
        </w:tc>
      </w:tr>
    </w:tbl>
    <w:p w14:paraId="1F092AAD"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3DB6F103"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2E48C27A"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3859999D"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575F" w:rsidRPr="000A2455" w14:paraId="66B75DC8" w14:textId="77777777" w:rsidTr="00846CA1">
        <w:tc>
          <w:tcPr>
            <w:tcW w:w="9016" w:type="dxa"/>
            <w:shd w:val="clear" w:color="auto" w:fill="D9D9D9" w:themeFill="background1" w:themeFillShade="D9"/>
          </w:tcPr>
          <w:p w14:paraId="6066E6F6"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w:t>
            </w:r>
            <w:r w:rsidRPr="002567F3">
              <w:rPr>
                <w:rFonts w:ascii="Times New Roman" w:hAnsi="Times New Roman"/>
                <w:sz w:val="24"/>
                <w:szCs w:val="24"/>
                <w:lang w:val="lt-LT"/>
              </w:rPr>
              <w:tab/>
              <w:t>Duomenų subjektų informavimas apie asmens duomenų saugumo pažeidimą</w:t>
            </w:r>
          </w:p>
        </w:tc>
      </w:tr>
    </w:tbl>
    <w:p w14:paraId="2395A982"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3F94B0A0"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5.1.</w:t>
      </w:r>
      <w:r w:rsidRPr="002567F3">
        <w:rPr>
          <w:rFonts w:ascii="Times New Roman" w:hAnsi="Times New Roman"/>
          <w:sz w:val="24"/>
          <w:szCs w:val="24"/>
          <w:lang w:val="lt-LT"/>
        </w:rPr>
        <w:tab/>
        <w:t xml:space="preserve"> Duomenys apie informavimo faktą:</w:t>
      </w:r>
    </w:p>
    <w:p w14:paraId="4648C025"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700012FF"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Taip, duomenų subjektai informuoti (nurodoma data)________________________________</w:t>
      </w:r>
    </w:p>
    <w:p w14:paraId="4DE5AC62"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bet jie bus informuoti (nurodoma data)_________________________________________</w:t>
      </w:r>
    </w:p>
    <w:p w14:paraId="7F130D3B"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w:t>
      </w:r>
    </w:p>
    <w:p w14:paraId="18EF8447"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37B24460"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5.2.</w:t>
      </w:r>
      <w:r w:rsidRPr="002567F3">
        <w:rPr>
          <w:rFonts w:ascii="Times New Roman" w:hAnsi="Times New Roman"/>
          <w:sz w:val="24"/>
          <w:szCs w:val="24"/>
          <w:lang w:val="lt-LT"/>
        </w:rPr>
        <w:tab/>
        <w:t xml:space="preserve"> Duomenų subjektų, kurių asmens duomenų saugumas pažeistas, neinformavimo priežastys:</w:t>
      </w:r>
    </w:p>
    <w:p w14:paraId="4CF5F3A3"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1290891D"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nekyla didelis pavojus duomenų subjektų teisėms ir laisvėms (nurodoma kodėl) _____________________________________________________________________________________________________________________________________________________________________________________________________________________________________________</w:t>
      </w:r>
    </w:p>
    <w:p w14:paraId="4DE8C94B"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įgyvendintos tinkamos techninės ir organizacinės priemonės, užtikrinančios, kad asmeniui, neturinčiam leidimo susipažinti su asmens duomenimis, jie būtų nesuprantami (nurodomos kokios) _____________________________________________________________________________________________________________________________________________________________________________________________________________________________________________</w:t>
      </w:r>
    </w:p>
    <w:p w14:paraId="767F1F14"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įgyvendintos tinkamos techninės ir organizacinės priemonės, užtikrinančios, kad nekiltų didelis pavojus duomenų subjektų teisėms ir laisvėms (nurodomos kokios) _____________________________________________________________________________________________________________________________________________________________________________________________________________________________________________</w:t>
      </w:r>
    </w:p>
    <w:p w14:paraId="05D8447F"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tai pareikalautų neproporcingai daug pastangų ir apie tai viešai paskelbta (arba taikyta panaši priemonė) (nurodoma kada ir kur paskelbta informacija viešai arba jei taikyta kita priemonė, nurodoma kokia ir kada taikyta)</w:t>
      </w:r>
    </w:p>
    <w:p w14:paraId="54C863EC"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w:t>
      </w:r>
    </w:p>
    <w:p w14:paraId="26AE3FE2"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dar neidentifikuoti duomenų subjektai, kurių asmens duomenų saugumas pažeistas</w:t>
      </w:r>
    </w:p>
    <w:p w14:paraId="05D59134"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6D303208"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lastRenderedPageBreak/>
        <w:t>5.3.</w:t>
      </w:r>
      <w:r w:rsidRPr="002567F3">
        <w:rPr>
          <w:rFonts w:ascii="Times New Roman" w:hAnsi="Times New Roman"/>
          <w:sz w:val="24"/>
          <w:szCs w:val="24"/>
          <w:lang w:val="lt-LT"/>
        </w:rPr>
        <w:tab/>
        <w:t>Informacija, kuri buvo pateikta duomenų subjektams (gali būti pridėtas pranešimo duomenų subjektui kopija):</w:t>
      </w:r>
    </w:p>
    <w:p w14:paraId="6CFC5B4F"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14:paraId="2847D006"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6604466D"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5.4.</w:t>
      </w:r>
      <w:r w:rsidRPr="002567F3">
        <w:rPr>
          <w:rFonts w:ascii="Times New Roman" w:hAnsi="Times New Roman"/>
          <w:sz w:val="24"/>
          <w:szCs w:val="24"/>
          <w:lang w:val="lt-LT"/>
        </w:rPr>
        <w:tab/>
        <w:t xml:space="preserve"> Būdas, kokiu duomenų subjektai buvo informuoti:</w:t>
      </w:r>
    </w:p>
    <w:p w14:paraId="4D0EB20B"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47D11FCB"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Paštu</w:t>
      </w:r>
    </w:p>
    <w:p w14:paraId="3CBD99BF"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Elektroniniu paštu</w:t>
      </w:r>
    </w:p>
    <w:p w14:paraId="50BFF68C"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Kitu būdu ___________________________________________________________________</w:t>
      </w:r>
    </w:p>
    <w:p w14:paraId="6F62419B"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277BD4F7"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5.5.</w:t>
      </w:r>
      <w:r w:rsidRPr="002567F3">
        <w:rPr>
          <w:rFonts w:ascii="Times New Roman" w:hAnsi="Times New Roman"/>
          <w:sz w:val="24"/>
          <w:szCs w:val="24"/>
          <w:lang w:val="lt-LT"/>
        </w:rPr>
        <w:tab/>
        <w:t xml:space="preserve"> Informuotų duomenų subjektų skaičius ___________________________________________</w:t>
      </w:r>
    </w:p>
    <w:p w14:paraId="54A5D2BC"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575F" w:rsidRPr="000A2455" w14:paraId="1F138C28" w14:textId="77777777" w:rsidTr="00846CA1">
        <w:tc>
          <w:tcPr>
            <w:tcW w:w="9016" w:type="dxa"/>
            <w:shd w:val="clear" w:color="auto" w:fill="D9D9D9" w:themeFill="background1" w:themeFillShade="D9"/>
          </w:tcPr>
          <w:p w14:paraId="78924950" w14:textId="77777777" w:rsidR="0071575F" w:rsidRPr="002567F3" w:rsidRDefault="0071575F" w:rsidP="002567F3">
            <w:pPr>
              <w:tabs>
                <w:tab w:val="left" w:pos="0"/>
                <w:tab w:val="left" w:pos="142"/>
                <w:tab w:val="left" w:pos="313"/>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w:t>
            </w:r>
            <w:r w:rsidRPr="002567F3">
              <w:rPr>
                <w:rFonts w:ascii="Times New Roman" w:hAnsi="Times New Roman"/>
                <w:sz w:val="24"/>
                <w:szCs w:val="24"/>
                <w:lang w:val="lt-LT"/>
              </w:rPr>
              <w:tab/>
              <w:t>Asmuo galintis suteikti daugiau informacijos apie asmens duomenų saugumo pažeidimą (duomenų apsaugos pareigūnas ar kitas kontaktinis asmuo)</w:t>
            </w:r>
          </w:p>
        </w:tc>
      </w:tr>
    </w:tbl>
    <w:p w14:paraId="4BF4AB61"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045F81B5"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6.1.</w:t>
      </w:r>
      <w:r w:rsidRPr="002567F3">
        <w:rPr>
          <w:rFonts w:ascii="Times New Roman" w:hAnsi="Times New Roman"/>
          <w:sz w:val="24"/>
          <w:szCs w:val="24"/>
          <w:lang w:val="lt-LT"/>
        </w:rPr>
        <w:tab/>
        <w:t xml:space="preserve"> Vardas ir pavardė____________________________________________________________</w:t>
      </w:r>
    </w:p>
    <w:p w14:paraId="5EFFAB95" w14:textId="77777777" w:rsidR="0071575F" w:rsidRPr="002567F3" w:rsidRDefault="0071575F" w:rsidP="002567F3">
      <w:pPr>
        <w:tabs>
          <w:tab w:val="left" w:pos="142"/>
          <w:tab w:val="left" w:pos="426"/>
        </w:tabs>
        <w:ind w:left="720" w:right="142"/>
        <w:jc w:val="both"/>
        <w:textAlignment w:val="center"/>
        <w:rPr>
          <w:rFonts w:ascii="Times New Roman" w:hAnsi="Times New Roman"/>
          <w:sz w:val="24"/>
          <w:szCs w:val="24"/>
          <w:lang w:val="lt-LT"/>
        </w:rPr>
      </w:pPr>
    </w:p>
    <w:p w14:paraId="11666120"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6.2.</w:t>
      </w:r>
      <w:r w:rsidRPr="002567F3">
        <w:rPr>
          <w:rFonts w:ascii="Times New Roman" w:hAnsi="Times New Roman"/>
          <w:sz w:val="24"/>
          <w:szCs w:val="24"/>
          <w:lang w:val="lt-LT"/>
        </w:rPr>
        <w:tab/>
        <w:t xml:space="preserve"> Telefono ryšio numeris _______________________________________________________</w:t>
      </w:r>
    </w:p>
    <w:p w14:paraId="1FA8D4FB" w14:textId="77777777" w:rsidR="0071575F" w:rsidRPr="002567F3" w:rsidRDefault="0071575F" w:rsidP="002567F3">
      <w:pPr>
        <w:ind w:left="720"/>
        <w:rPr>
          <w:rFonts w:ascii="Times New Roman" w:hAnsi="Times New Roman"/>
          <w:sz w:val="24"/>
          <w:szCs w:val="24"/>
          <w:lang w:val="lt-LT"/>
        </w:rPr>
      </w:pPr>
    </w:p>
    <w:p w14:paraId="2AFF582F"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6.3.</w:t>
      </w:r>
      <w:r w:rsidRPr="002567F3">
        <w:rPr>
          <w:rFonts w:ascii="Times New Roman" w:hAnsi="Times New Roman"/>
          <w:sz w:val="24"/>
          <w:szCs w:val="24"/>
          <w:lang w:val="lt-LT"/>
        </w:rPr>
        <w:tab/>
        <w:t xml:space="preserve"> Elektroninio pašto adresas _____________________________________________________</w:t>
      </w:r>
    </w:p>
    <w:p w14:paraId="20E6C2FE" w14:textId="77777777" w:rsidR="0071575F" w:rsidRPr="002567F3" w:rsidRDefault="0071575F" w:rsidP="002567F3">
      <w:pPr>
        <w:ind w:left="720"/>
        <w:rPr>
          <w:rFonts w:ascii="Times New Roman" w:hAnsi="Times New Roman"/>
          <w:sz w:val="24"/>
          <w:szCs w:val="24"/>
          <w:lang w:val="lt-LT"/>
        </w:rPr>
      </w:pPr>
    </w:p>
    <w:p w14:paraId="4FD33B6D"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6.4.</w:t>
      </w:r>
      <w:r w:rsidRPr="002567F3">
        <w:rPr>
          <w:rFonts w:ascii="Times New Roman" w:hAnsi="Times New Roman"/>
          <w:sz w:val="24"/>
          <w:szCs w:val="24"/>
          <w:lang w:val="lt-LT"/>
        </w:rPr>
        <w:tab/>
        <w:t xml:space="preserve"> Pareigos ___________________________________________________________________</w:t>
      </w:r>
    </w:p>
    <w:p w14:paraId="759BA46E" w14:textId="77777777" w:rsidR="0071575F" w:rsidRPr="002567F3" w:rsidRDefault="0071575F" w:rsidP="002567F3">
      <w:pPr>
        <w:ind w:left="720"/>
        <w:rPr>
          <w:rFonts w:ascii="Times New Roman" w:hAnsi="Times New Roman"/>
          <w:sz w:val="24"/>
          <w:szCs w:val="24"/>
          <w:lang w:val="lt-LT"/>
        </w:rPr>
      </w:pPr>
    </w:p>
    <w:p w14:paraId="6EFFF603"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6.5.</w:t>
      </w:r>
      <w:r w:rsidRPr="002567F3">
        <w:rPr>
          <w:rFonts w:ascii="Times New Roman" w:hAnsi="Times New Roman"/>
          <w:sz w:val="24"/>
          <w:szCs w:val="24"/>
          <w:lang w:val="lt-LT"/>
        </w:rPr>
        <w:tab/>
        <w:t xml:space="preserve"> Darbovietės pavadinimas ir adresas______________________________________________</w:t>
      </w:r>
    </w:p>
    <w:p w14:paraId="6C8DBA36" w14:textId="77777777" w:rsidR="0071575F" w:rsidRPr="002567F3" w:rsidRDefault="0071575F" w:rsidP="002567F3">
      <w:pPr>
        <w:ind w:left="720"/>
        <w:rPr>
          <w:rFonts w:ascii="Times New Roman" w:hAnsi="Times New Roman"/>
          <w:sz w:val="24"/>
          <w:szCs w:val="24"/>
          <w:lang w:val="lt-LT"/>
        </w:rPr>
      </w:pPr>
    </w:p>
    <w:p w14:paraId="142DA3D4"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14:paraId="35F2B962" w14:textId="77777777" w:rsidR="0071575F" w:rsidRPr="002567F3" w:rsidRDefault="0071575F" w:rsidP="002567F3">
      <w:pPr>
        <w:tabs>
          <w:tab w:val="left" w:pos="426"/>
        </w:tabs>
        <w:ind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575F" w:rsidRPr="000A2455" w14:paraId="1E40F660" w14:textId="77777777" w:rsidTr="00846CA1">
        <w:tc>
          <w:tcPr>
            <w:tcW w:w="9016" w:type="dxa"/>
            <w:shd w:val="clear" w:color="auto" w:fill="D9D9D9" w:themeFill="background1" w:themeFillShade="D9"/>
          </w:tcPr>
          <w:p w14:paraId="3BBEB560" w14:textId="77777777" w:rsidR="0071575F" w:rsidRPr="002567F3" w:rsidRDefault="0071575F" w:rsidP="002567F3">
            <w:pPr>
              <w:tabs>
                <w:tab w:val="left" w:pos="0"/>
                <w:tab w:val="left" w:pos="313"/>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7.</w:t>
            </w:r>
            <w:r w:rsidRPr="002567F3">
              <w:rPr>
                <w:rFonts w:ascii="Times New Roman" w:hAnsi="Times New Roman"/>
                <w:sz w:val="24"/>
                <w:szCs w:val="24"/>
                <w:lang w:val="lt-LT"/>
              </w:rPr>
              <w:tab/>
              <w:t>Pranešimo pateikimo Valstybinei duomenų apsaugos inspekcijai pateikimo vėlavimo priežastys</w:t>
            </w:r>
          </w:p>
        </w:tc>
      </w:tr>
    </w:tbl>
    <w:p w14:paraId="3D3873D4" w14:textId="77777777" w:rsidR="0071575F" w:rsidRPr="002567F3" w:rsidRDefault="0071575F" w:rsidP="002567F3">
      <w:pPr>
        <w:tabs>
          <w:tab w:val="left" w:pos="426"/>
        </w:tabs>
        <w:ind w:right="-46"/>
        <w:jc w:val="both"/>
        <w:textAlignment w:val="center"/>
        <w:rPr>
          <w:rFonts w:ascii="Times New Roman" w:hAnsi="Times New Roman"/>
          <w:sz w:val="24"/>
          <w:szCs w:val="24"/>
          <w:lang w:val="lt-LT"/>
        </w:rPr>
      </w:pPr>
    </w:p>
    <w:p w14:paraId="39C05346" w14:textId="77777777" w:rsidR="0071575F" w:rsidRPr="002567F3" w:rsidRDefault="0071575F" w:rsidP="002567F3">
      <w:pPr>
        <w:tabs>
          <w:tab w:val="left" w:pos="426"/>
        </w:tabs>
        <w:ind w:right="-46"/>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w:t>
      </w:r>
    </w:p>
    <w:p w14:paraId="2247744E" w14:textId="77777777" w:rsidR="0071575F" w:rsidRPr="002567F3" w:rsidRDefault="0071575F" w:rsidP="002567F3">
      <w:pPr>
        <w:tabs>
          <w:tab w:val="left" w:pos="426"/>
        </w:tabs>
        <w:ind w:right="-46"/>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1575F" w:rsidRPr="002567F3" w14:paraId="4C159E97" w14:textId="77777777" w:rsidTr="00846CA1">
        <w:tc>
          <w:tcPr>
            <w:tcW w:w="9016" w:type="dxa"/>
            <w:shd w:val="clear" w:color="auto" w:fill="D9D9D9" w:themeFill="background1" w:themeFillShade="D9"/>
          </w:tcPr>
          <w:p w14:paraId="2A459FF1" w14:textId="77777777" w:rsidR="0071575F" w:rsidRPr="002567F3" w:rsidRDefault="0071575F" w:rsidP="002567F3">
            <w:pPr>
              <w:tabs>
                <w:tab w:val="left" w:pos="426"/>
              </w:tabs>
              <w:ind w:right="-46"/>
              <w:jc w:val="both"/>
              <w:textAlignment w:val="center"/>
              <w:rPr>
                <w:rFonts w:ascii="Times New Roman" w:hAnsi="Times New Roman"/>
                <w:sz w:val="24"/>
                <w:szCs w:val="24"/>
                <w:lang w:val="lt-LT"/>
              </w:rPr>
            </w:pPr>
            <w:r w:rsidRPr="002567F3">
              <w:rPr>
                <w:rFonts w:ascii="Times New Roman" w:hAnsi="Times New Roman"/>
                <w:sz w:val="24"/>
                <w:szCs w:val="24"/>
                <w:lang w:val="lt-LT"/>
              </w:rPr>
              <w:t>8.</w:t>
            </w:r>
            <w:r w:rsidRPr="002567F3">
              <w:rPr>
                <w:rFonts w:ascii="Times New Roman" w:hAnsi="Times New Roman"/>
                <w:sz w:val="24"/>
                <w:szCs w:val="24"/>
                <w:lang w:val="lt-LT"/>
              </w:rPr>
              <w:tab/>
              <w:t>Kita reikšminga informacija</w:t>
            </w:r>
          </w:p>
        </w:tc>
      </w:tr>
    </w:tbl>
    <w:p w14:paraId="7471EFFA" w14:textId="77777777" w:rsidR="0071575F" w:rsidRPr="002567F3" w:rsidRDefault="0071575F" w:rsidP="002567F3">
      <w:pPr>
        <w:tabs>
          <w:tab w:val="left" w:pos="426"/>
        </w:tabs>
        <w:ind w:right="-46"/>
        <w:jc w:val="both"/>
        <w:textAlignment w:val="center"/>
        <w:rPr>
          <w:rFonts w:ascii="Times New Roman" w:hAnsi="Times New Roman"/>
          <w:sz w:val="24"/>
          <w:szCs w:val="24"/>
          <w:lang w:val="lt-LT"/>
        </w:rPr>
      </w:pPr>
    </w:p>
    <w:p w14:paraId="521043F4" w14:textId="77777777" w:rsidR="0071575F" w:rsidRPr="002567F3" w:rsidRDefault="0071575F" w:rsidP="002567F3">
      <w:pPr>
        <w:tabs>
          <w:tab w:val="left" w:pos="142"/>
          <w:tab w:val="left" w:pos="426"/>
        </w:tabs>
        <w:ind w:right="-46"/>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w:t>
      </w:r>
    </w:p>
    <w:p w14:paraId="550BC47A"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p w14:paraId="3F7D582F" w14:textId="77777777" w:rsidR="0071575F" w:rsidRPr="002567F3" w:rsidRDefault="0071575F" w:rsidP="002567F3">
      <w:pPr>
        <w:tabs>
          <w:tab w:val="left" w:pos="142"/>
          <w:tab w:val="left" w:pos="426"/>
        </w:tabs>
        <w:ind w:right="142"/>
        <w:jc w:val="both"/>
        <w:textAlignment w:val="center"/>
        <w:rPr>
          <w:rFonts w:ascii="Times New Roman" w:hAnsi="Times New Roman"/>
          <w:sz w:val="24"/>
          <w:szCs w:val="24"/>
          <w:lang w:val="lt-LT"/>
        </w:rPr>
      </w:pPr>
    </w:p>
    <w:tbl>
      <w:tblPr>
        <w:tblW w:w="0" w:type="auto"/>
        <w:jc w:val="center"/>
        <w:shd w:val="clear" w:color="auto" w:fill="FFFFFF"/>
        <w:tblLook w:val="01E0" w:firstRow="1" w:lastRow="1" w:firstColumn="1" w:lastColumn="1" w:noHBand="0" w:noVBand="0"/>
      </w:tblPr>
      <w:tblGrid>
        <w:gridCol w:w="2277"/>
        <w:gridCol w:w="757"/>
        <w:gridCol w:w="2218"/>
        <w:gridCol w:w="795"/>
        <w:gridCol w:w="2979"/>
      </w:tblGrid>
      <w:tr w:rsidR="0071575F" w:rsidRPr="002567F3" w14:paraId="0DD57050" w14:textId="77777777" w:rsidTr="00846CA1">
        <w:trPr>
          <w:jc w:val="center"/>
        </w:trPr>
        <w:tc>
          <w:tcPr>
            <w:tcW w:w="2277" w:type="dxa"/>
            <w:tcBorders>
              <w:top w:val="single" w:sz="4" w:space="0" w:color="auto"/>
            </w:tcBorders>
            <w:shd w:val="clear" w:color="auto" w:fill="FFFFFF" w:themeFill="background1"/>
          </w:tcPr>
          <w:p w14:paraId="46ACD113" w14:textId="77777777" w:rsidR="0071575F" w:rsidRPr="002567F3" w:rsidRDefault="0071575F" w:rsidP="002567F3">
            <w:pPr>
              <w:tabs>
                <w:tab w:val="left" w:pos="720"/>
              </w:tabs>
              <w:jc w:val="center"/>
              <w:rPr>
                <w:rFonts w:ascii="Times New Roman" w:hAnsi="Times New Roman"/>
                <w:sz w:val="24"/>
                <w:szCs w:val="24"/>
                <w:lang w:val="lt-LT"/>
              </w:rPr>
            </w:pPr>
            <w:r w:rsidRPr="002567F3">
              <w:rPr>
                <w:rFonts w:ascii="Times New Roman" w:hAnsi="Times New Roman"/>
                <w:sz w:val="24"/>
                <w:szCs w:val="24"/>
                <w:lang w:val="lt-LT"/>
              </w:rPr>
              <w:t>(pareigos)</w:t>
            </w:r>
          </w:p>
        </w:tc>
        <w:tc>
          <w:tcPr>
            <w:tcW w:w="757" w:type="dxa"/>
            <w:shd w:val="clear" w:color="auto" w:fill="FFFFFF" w:themeFill="background1"/>
          </w:tcPr>
          <w:p w14:paraId="6EDDA31C" w14:textId="77777777" w:rsidR="0071575F" w:rsidRPr="002567F3" w:rsidRDefault="0071575F" w:rsidP="002567F3">
            <w:pPr>
              <w:tabs>
                <w:tab w:val="left" w:pos="720"/>
              </w:tabs>
              <w:ind w:left="1984"/>
              <w:jc w:val="both"/>
              <w:rPr>
                <w:rFonts w:ascii="Times New Roman" w:hAnsi="Times New Roman"/>
                <w:sz w:val="24"/>
                <w:szCs w:val="24"/>
                <w:lang w:val="lt-LT"/>
              </w:rPr>
            </w:pPr>
          </w:p>
        </w:tc>
        <w:tc>
          <w:tcPr>
            <w:tcW w:w="2218" w:type="dxa"/>
            <w:tcBorders>
              <w:top w:val="single" w:sz="4" w:space="0" w:color="auto"/>
            </w:tcBorders>
            <w:shd w:val="clear" w:color="auto" w:fill="FFFFFF" w:themeFill="background1"/>
          </w:tcPr>
          <w:p w14:paraId="47C767E0" w14:textId="77777777" w:rsidR="0071575F" w:rsidRPr="002567F3" w:rsidRDefault="0071575F" w:rsidP="002567F3">
            <w:pPr>
              <w:tabs>
                <w:tab w:val="right" w:leader="underscore" w:pos="3060"/>
                <w:tab w:val="right" w:leader="underscore" w:pos="5940"/>
                <w:tab w:val="right" w:leader="underscore" w:pos="9923"/>
              </w:tabs>
              <w:jc w:val="center"/>
              <w:rPr>
                <w:rFonts w:ascii="Times New Roman" w:hAnsi="Times New Roman"/>
                <w:sz w:val="24"/>
                <w:szCs w:val="24"/>
                <w:lang w:val="lt-LT"/>
              </w:rPr>
            </w:pPr>
            <w:r w:rsidRPr="002567F3">
              <w:rPr>
                <w:rFonts w:ascii="Times New Roman" w:hAnsi="Times New Roman"/>
                <w:sz w:val="24"/>
                <w:szCs w:val="24"/>
                <w:lang w:val="lt-LT"/>
              </w:rPr>
              <w:t>(parašas)</w:t>
            </w:r>
          </w:p>
        </w:tc>
        <w:tc>
          <w:tcPr>
            <w:tcW w:w="795" w:type="dxa"/>
            <w:shd w:val="clear" w:color="auto" w:fill="FFFFFF" w:themeFill="background1"/>
          </w:tcPr>
          <w:p w14:paraId="47E8DC35" w14:textId="77777777" w:rsidR="0071575F" w:rsidRPr="002567F3" w:rsidRDefault="0071575F" w:rsidP="002567F3">
            <w:pPr>
              <w:tabs>
                <w:tab w:val="right" w:leader="underscore" w:pos="3060"/>
                <w:tab w:val="right" w:leader="underscore" w:pos="5940"/>
                <w:tab w:val="right" w:leader="underscore" w:pos="9923"/>
              </w:tabs>
              <w:ind w:left="1984"/>
              <w:jc w:val="both"/>
              <w:rPr>
                <w:rFonts w:ascii="Times New Roman" w:hAnsi="Times New Roman"/>
                <w:sz w:val="24"/>
                <w:szCs w:val="24"/>
                <w:lang w:val="lt-LT"/>
              </w:rPr>
            </w:pPr>
          </w:p>
        </w:tc>
        <w:tc>
          <w:tcPr>
            <w:tcW w:w="2979" w:type="dxa"/>
            <w:tcBorders>
              <w:top w:val="single" w:sz="4" w:space="0" w:color="auto"/>
            </w:tcBorders>
            <w:shd w:val="clear" w:color="auto" w:fill="FFFFFF" w:themeFill="background1"/>
          </w:tcPr>
          <w:p w14:paraId="4B54C34E" w14:textId="77777777" w:rsidR="0071575F" w:rsidRPr="002567F3" w:rsidRDefault="0071575F" w:rsidP="002567F3">
            <w:pPr>
              <w:tabs>
                <w:tab w:val="right" w:leader="underscore" w:pos="3060"/>
                <w:tab w:val="right" w:leader="underscore" w:pos="5940"/>
                <w:tab w:val="right" w:leader="underscore" w:pos="9923"/>
              </w:tabs>
              <w:jc w:val="center"/>
              <w:rPr>
                <w:rFonts w:ascii="Times New Roman" w:hAnsi="Times New Roman"/>
                <w:sz w:val="24"/>
                <w:szCs w:val="24"/>
                <w:lang w:val="lt-LT"/>
              </w:rPr>
            </w:pPr>
            <w:r w:rsidRPr="002567F3">
              <w:rPr>
                <w:rFonts w:ascii="Times New Roman" w:hAnsi="Times New Roman"/>
                <w:sz w:val="24"/>
                <w:szCs w:val="24"/>
                <w:lang w:val="lt-LT"/>
              </w:rPr>
              <w:t>(vardas, pavardė)</w:t>
            </w:r>
          </w:p>
        </w:tc>
      </w:tr>
    </w:tbl>
    <w:p w14:paraId="504272E5" w14:textId="77777777" w:rsidR="0071575F" w:rsidRPr="002567F3" w:rsidRDefault="0071575F" w:rsidP="002567F3">
      <w:pPr>
        <w:jc w:val="center"/>
        <w:rPr>
          <w:rFonts w:ascii="Times New Roman" w:hAnsi="Times New Roman"/>
          <w:sz w:val="24"/>
          <w:szCs w:val="24"/>
          <w:lang w:val="lt-LT"/>
        </w:rPr>
      </w:pPr>
    </w:p>
    <w:p w14:paraId="203EA01F" w14:textId="77777777" w:rsidR="0071575F" w:rsidRPr="002567F3" w:rsidRDefault="0071575F" w:rsidP="002567F3">
      <w:pPr>
        <w:jc w:val="center"/>
        <w:rPr>
          <w:rFonts w:ascii="Times New Roman" w:hAnsi="Times New Roman"/>
          <w:sz w:val="24"/>
          <w:szCs w:val="24"/>
          <w:lang w:val="lt-LT"/>
        </w:rPr>
      </w:pPr>
    </w:p>
    <w:p w14:paraId="1D919271" w14:textId="77777777" w:rsidR="0071575F" w:rsidRPr="002567F3" w:rsidRDefault="0071575F" w:rsidP="002567F3">
      <w:pPr>
        <w:jc w:val="center"/>
        <w:rPr>
          <w:rFonts w:ascii="Times New Roman" w:hAnsi="Times New Roman"/>
          <w:sz w:val="24"/>
          <w:szCs w:val="24"/>
          <w:lang w:val="lt-LT"/>
        </w:rPr>
      </w:pPr>
    </w:p>
    <w:p w14:paraId="74ABAFF8" w14:textId="77777777" w:rsidR="0071575F" w:rsidRPr="002567F3" w:rsidRDefault="0071575F" w:rsidP="002567F3">
      <w:pPr>
        <w:jc w:val="center"/>
        <w:rPr>
          <w:rFonts w:ascii="Times New Roman" w:hAnsi="Times New Roman"/>
          <w:sz w:val="24"/>
          <w:szCs w:val="24"/>
          <w:lang w:val="lt-LT"/>
        </w:rPr>
      </w:pPr>
      <w:r w:rsidRPr="002567F3">
        <w:rPr>
          <w:rFonts w:ascii="Times New Roman" w:hAnsi="Times New Roman"/>
          <w:sz w:val="24"/>
          <w:szCs w:val="24"/>
          <w:lang w:val="lt-LT"/>
        </w:rPr>
        <w:t>__________________________</w:t>
      </w:r>
    </w:p>
    <w:sectPr w:rsidR="0071575F" w:rsidRPr="002567F3" w:rsidSect="00CC355E">
      <w:headerReference w:type="default" r:id="rId8"/>
      <w:footerReference w:type="default" r:id="rId9"/>
      <w:pgSz w:w="11906" w:h="16838" w:code="9"/>
      <w:pgMar w:top="1134" w:right="567" w:bottom="1134"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46A56" w14:textId="77777777" w:rsidR="002902C0" w:rsidRDefault="002902C0" w:rsidP="00D84E13">
      <w:r>
        <w:separator/>
      </w:r>
    </w:p>
  </w:endnote>
  <w:endnote w:type="continuationSeparator" w:id="0">
    <w:p w14:paraId="144DDB3A" w14:textId="77777777" w:rsidR="002902C0" w:rsidRDefault="002902C0"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802618"/>
      <w:docPartObj>
        <w:docPartGallery w:val="Page Numbers (Bottom of Page)"/>
        <w:docPartUnique/>
      </w:docPartObj>
    </w:sdtPr>
    <w:sdtEndPr/>
    <w:sdtContent>
      <w:sdt>
        <w:sdtPr>
          <w:id w:val="-1669238322"/>
          <w:docPartObj>
            <w:docPartGallery w:val="Page Numbers (Top of Page)"/>
            <w:docPartUnique/>
          </w:docPartObj>
        </w:sdtPr>
        <w:sdtEndPr/>
        <w:sdtContent>
          <w:p w14:paraId="36A2500C" w14:textId="77777777" w:rsidR="000E19D8" w:rsidRDefault="000E19D8">
            <w:pPr>
              <w:pStyle w:val="Porat"/>
              <w:jc w:val="center"/>
            </w:pPr>
            <w:r w:rsidRPr="000E19D8">
              <w:rPr>
                <w:rFonts w:ascii="Times New Roman" w:hAnsi="Times New Roman"/>
                <w:bCs/>
                <w:sz w:val="20"/>
                <w:szCs w:val="20"/>
              </w:rPr>
              <w:fldChar w:fldCharType="begin"/>
            </w:r>
            <w:r w:rsidRPr="000E19D8">
              <w:rPr>
                <w:rFonts w:ascii="Times New Roman" w:hAnsi="Times New Roman"/>
                <w:bCs/>
                <w:sz w:val="20"/>
                <w:szCs w:val="20"/>
              </w:rPr>
              <w:instrText xml:space="preserve"> PAGE </w:instrText>
            </w:r>
            <w:r w:rsidRPr="000E19D8">
              <w:rPr>
                <w:rFonts w:ascii="Times New Roman" w:hAnsi="Times New Roman"/>
                <w:bCs/>
                <w:sz w:val="20"/>
                <w:szCs w:val="20"/>
              </w:rPr>
              <w:fldChar w:fldCharType="separate"/>
            </w:r>
            <w:r w:rsidR="00F54942">
              <w:rPr>
                <w:rFonts w:ascii="Times New Roman" w:hAnsi="Times New Roman"/>
                <w:bCs/>
                <w:noProof/>
                <w:sz w:val="20"/>
                <w:szCs w:val="20"/>
              </w:rPr>
              <w:t>5</w:t>
            </w:r>
            <w:r w:rsidRPr="000E19D8">
              <w:rPr>
                <w:rFonts w:ascii="Times New Roman" w:hAnsi="Times New Roman"/>
                <w:bCs/>
                <w:sz w:val="20"/>
                <w:szCs w:val="20"/>
              </w:rPr>
              <w:fldChar w:fldCharType="end"/>
            </w:r>
            <w:r w:rsidRPr="000E19D8">
              <w:rPr>
                <w:rFonts w:ascii="Times New Roman" w:hAnsi="Times New Roman"/>
                <w:sz w:val="20"/>
                <w:szCs w:val="20"/>
              </w:rPr>
              <w:t xml:space="preserve"> / </w:t>
            </w:r>
            <w:r w:rsidRPr="000E19D8">
              <w:rPr>
                <w:rFonts w:ascii="Times New Roman" w:hAnsi="Times New Roman"/>
                <w:bCs/>
                <w:sz w:val="20"/>
                <w:szCs w:val="20"/>
              </w:rPr>
              <w:fldChar w:fldCharType="begin"/>
            </w:r>
            <w:r w:rsidRPr="000E19D8">
              <w:rPr>
                <w:rFonts w:ascii="Times New Roman" w:hAnsi="Times New Roman"/>
                <w:bCs/>
                <w:sz w:val="20"/>
                <w:szCs w:val="20"/>
              </w:rPr>
              <w:instrText xml:space="preserve"> NUMPAGES  </w:instrText>
            </w:r>
            <w:r w:rsidRPr="000E19D8">
              <w:rPr>
                <w:rFonts w:ascii="Times New Roman" w:hAnsi="Times New Roman"/>
                <w:bCs/>
                <w:sz w:val="20"/>
                <w:szCs w:val="20"/>
              </w:rPr>
              <w:fldChar w:fldCharType="separate"/>
            </w:r>
            <w:r w:rsidR="00F54942">
              <w:rPr>
                <w:rFonts w:ascii="Times New Roman" w:hAnsi="Times New Roman"/>
                <w:bCs/>
                <w:noProof/>
                <w:sz w:val="20"/>
                <w:szCs w:val="20"/>
              </w:rPr>
              <w:t>5</w:t>
            </w:r>
            <w:r w:rsidRPr="000E19D8">
              <w:rPr>
                <w:rFonts w:ascii="Times New Roman" w:hAnsi="Times New Roman"/>
                <w:bCs/>
                <w:sz w:val="20"/>
                <w:szCs w:val="20"/>
              </w:rPr>
              <w:fldChar w:fldCharType="end"/>
            </w:r>
          </w:p>
        </w:sdtContent>
      </w:sdt>
    </w:sdtContent>
  </w:sdt>
  <w:p w14:paraId="0BE5AD6F" w14:textId="77777777" w:rsidR="00DB4586" w:rsidRPr="00681C99" w:rsidRDefault="00DB4586" w:rsidP="00681C99">
    <w:pPr>
      <w:pStyle w:val="Porat"/>
      <w:jc w:val="center"/>
      <w:rPr>
        <w:sz w:val="16"/>
        <w:szCs w:val="16"/>
        <w:lang w:val="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945EC" w14:textId="77777777" w:rsidR="002902C0" w:rsidRDefault="002902C0" w:rsidP="00D84E13">
      <w:r>
        <w:separator/>
      </w:r>
    </w:p>
  </w:footnote>
  <w:footnote w:type="continuationSeparator" w:id="0">
    <w:p w14:paraId="1693B583" w14:textId="77777777" w:rsidR="002902C0" w:rsidRDefault="002902C0" w:rsidP="00D8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2389E" w14:textId="77777777" w:rsidR="00DB4586" w:rsidRPr="00680551" w:rsidRDefault="00DB4586" w:rsidP="00391779">
    <w:pPr>
      <w:pStyle w:val="Antrats"/>
      <w:rPr>
        <w:sz w:val="20"/>
        <w:szCs w:val="20"/>
        <w:lang w:val="lt-LT"/>
      </w:rPr>
    </w:pPr>
  </w:p>
  <w:p w14:paraId="7342DE69" w14:textId="77777777" w:rsidR="00DB4586" w:rsidRDefault="00DB4586" w:rsidP="00391779">
    <w:pPr>
      <w:pStyle w:val="Antrats"/>
      <w:tabs>
        <w:tab w:val="clear" w:pos="4680"/>
        <w:tab w:val="clear" w:pos="9360"/>
        <w:tab w:val="left" w:pos="37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D25"/>
    <w:multiLevelType w:val="multilevel"/>
    <w:tmpl w:val="EBDE5E72"/>
    <w:lvl w:ilvl="0">
      <w:start w:val="1"/>
      <w:numFmt w:val="decimal"/>
      <w:pStyle w:val="Stilius22"/>
      <w:suff w:val="space"/>
      <w:lvlText w:val="%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1"/>
      <w:lvlJc w:val="left"/>
      <w:pPr>
        <w:ind w:left="0" w:firstLine="0"/>
      </w:pPr>
      <w:rPr>
        <w:rFonts w:hint="default"/>
      </w:rPr>
    </w:lvl>
    <w:lvl w:ilvl="2">
      <w:start w:val="1"/>
      <w:numFmt w:val="decimal"/>
      <w:lvlText w:val="%3.1.1"/>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0BA7259E"/>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A442280"/>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CAC775B"/>
    <w:multiLevelType w:val="multilevel"/>
    <w:tmpl w:val="AB9E451A"/>
    <w:lvl w:ilvl="0">
      <w:start w:val="1"/>
      <w:numFmt w:val="decimal"/>
      <w:lvlText w:val="%1."/>
      <w:lvlJc w:val="left"/>
      <w:pPr>
        <w:ind w:left="1069" w:hanging="360"/>
      </w:pPr>
      <w:rPr>
        <w:rFonts w:hint="default"/>
      </w:rPr>
    </w:lvl>
    <w:lvl w:ilvl="1">
      <w:start w:val="1"/>
      <w:numFmt w:val="decimal"/>
      <w:isLgl/>
      <w:lvlText w:val="%1.%2."/>
      <w:lvlJc w:val="left"/>
      <w:pPr>
        <w:ind w:left="1179" w:hanging="4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EA77616"/>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3046282"/>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623273D"/>
    <w:multiLevelType w:val="multilevel"/>
    <w:tmpl w:val="BA7A6932"/>
    <w:lvl w:ilvl="0">
      <w:start w:val="1"/>
      <w:numFmt w:val="decimal"/>
      <w:lvlText w:val="%1."/>
      <w:lvlJc w:val="left"/>
      <w:pPr>
        <w:ind w:left="1069" w:hanging="360"/>
      </w:pPr>
      <w:rPr>
        <w:rFonts w:hint="default"/>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65442B65"/>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29D341D"/>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788901DC"/>
    <w:multiLevelType w:val="multilevel"/>
    <w:tmpl w:val="AB9E451A"/>
    <w:lvl w:ilvl="0">
      <w:start w:val="1"/>
      <w:numFmt w:val="decimal"/>
      <w:lvlText w:val="%1."/>
      <w:lvlJc w:val="left"/>
      <w:pPr>
        <w:ind w:left="1069" w:hanging="360"/>
      </w:pPr>
      <w:rPr>
        <w:rFonts w:hint="default"/>
      </w:rPr>
    </w:lvl>
    <w:lvl w:ilvl="1">
      <w:start w:val="1"/>
      <w:numFmt w:val="decimal"/>
      <w:isLgl/>
      <w:lvlText w:val="%1.%2."/>
      <w:lvlJc w:val="left"/>
      <w:pPr>
        <w:ind w:left="1179" w:hanging="4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7"/>
  </w:num>
  <w:num w:numId="3">
    <w:abstractNumId w:val="3"/>
  </w:num>
  <w:num w:numId="4">
    <w:abstractNumId w:val="9"/>
  </w:num>
  <w:num w:numId="5">
    <w:abstractNumId w:val="6"/>
  </w:num>
  <w:num w:numId="6">
    <w:abstractNumId w:val="1"/>
  </w:num>
  <w:num w:numId="7">
    <w:abstractNumId w:val="4"/>
  </w:num>
  <w:num w:numId="8">
    <w:abstractNumId w:val="2"/>
  </w:num>
  <w:num w:numId="9">
    <w:abstractNumId w:val="5"/>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13"/>
    <w:rsid w:val="00004A38"/>
    <w:rsid w:val="0000605D"/>
    <w:rsid w:val="000063E4"/>
    <w:rsid w:val="00007AAE"/>
    <w:rsid w:val="0001601A"/>
    <w:rsid w:val="00017395"/>
    <w:rsid w:val="00020145"/>
    <w:rsid w:val="00020AD3"/>
    <w:rsid w:val="00020EE9"/>
    <w:rsid w:val="000238F1"/>
    <w:rsid w:val="0002680E"/>
    <w:rsid w:val="00037F78"/>
    <w:rsid w:val="00046E58"/>
    <w:rsid w:val="000501E4"/>
    <w:rsid w:val="00052DE3"/>
    <w:rsid w:val="000630F6"/>
    <w:rsid w:val="0006359C"/>
    <w:rsid w:val="00067E0C"/>
    <w:rsid w:val="000705E3"/>
    <w:rsid w:val="000737B6"/>
    <w:rsid w:val="00082ED6"/>
    <w:rsid w:val="00082F69"/>
    <w:rsid w:val="00084472"/>
    <w:rsid w:val="00086DB6"/>
    <w:rsid w:val="00092D2B"/>
    <w:rsid w:val="000933D7"/>
    <w:rsid w:val="000A2455"/>
    <w:rsid w:val="000A440C"/>
    <w:rsid w:val="000A675D"/>
    <w:rsid w:val="000B38F9"/>
    <w:rsid w:val="000B3A2E"/>
    <w:rsid w:val="000B49D1"/>
    <w:rsid w:val="000D1722"/>
    <w:rsid w:val="000D3319"/>
    <w:rsid w:val="000E19D8"/>
    <w:rsid w:val="000E1BA3"/>
    <w:rsid w:val="000F4859"/>
    <w:rsid w:val="000F5355"/>
    <w:rsid w:val="00102BC5"/>
    <w:rsid w:val="001166BC"/>
    <w:rsid w:val="00117860"/>
    <w:rsid w:val="00117FF5"/>
    <w:rsid w:val="00131E30"/>
    <w:rsid w:val="00135AA0"/>
    <w:rsid w:val="00145419"/>
    <w:rsid w:val="00155F2A"/>
    <w:rsid w:val="001566EC"/>
    <w:rsid w:val="001579D0"/>
    <w:rsid w:val="00161590"/>
    <w:rsid w:val="001630EE"/>
    <w:rsid w:val="0016578E"/>
    <w:rsid w:val="00173150"/>
    <w:rsid w:val="00182A17"/>
    <w:rsid w:val="0018394B"/>
    <w:rsid w:val="001869F2"/>
    <w:rsid w:val="00194AC4"/>
    <w:rsid w:val="001B1974"/>
    <w:rsid w:val="001B5C3C"/>
    <w:rsid w:val="001C0E7E"/>
    <w:rsid w:val="001D4648"/>
    <w:rsid w:val="001D672B"/>
    <w:rsid w:val="001E57A7"/>
    <w:rsid w:val="00206839"/>
    <w:rsid w:val="00220CA1"/>
    <w:rsid w:val="0022203D"/>
    <w:rsid w:val="0024074C"/>
    <w:rsid w:val="00251A0F"/>
    <w:rsid w:val="00252385"/>
    <w:rsid w:val="00252B40"/>
    <w:rsid w:val="002567F3"/>
    <w:rsid w:val="00257B5B"/>
    <w:rsid w:val="002628CC"/>
    <w:rsid w:val="00264ACD"/>
    <w:rsid w:val="00271054"/>
    <w:rsid w:val="00273F1C"/>
    <w:rsid w:val="00274AEA"/>
    <w:rsid w:val="002842A5"/>
    <w:rsid w:val="0028620C"/>
    <w:rsid w:val="002902C0"/>
    <w:rsid w:val="00290BFA"/>
    <w:rsid w:val="002A1A5A"/>
    <w:rsid w:val="002B53FB"/>
    <w:rsid w:val="002C2272"/>
    <w:rsid w:val="002C3D51"/>
    <w:rsid w:val="002D2936"/>
    <w:rsid w:val="002D390A"/>
    <w:rsid w:val="002D65CC"/>
    <w:rsid w:val="002F3073"/>
    <w:rsid w:val="002F729A"/>
    <w:rsid w:val="00300B4A"/>
    <w:rsid w:val="003023DD"/>
    <w:rsid w:val="003044E3"/>
    <w:rsid w:val="0031120B"/>
    <w:rsid w:val="00327BE9"/>
    <w:rsid w:val="00330B33"/>
    <w:rsid w:val="003369D4"/>
    <w:rsid w:val="00343C1C"/>
    <w:rsid w:val="003529FE"/>
    <w:rsid w:val="003538BF"/>
    <w:rsid w:val="00353ED5"/>
    <w:rsid w:val="00355FF3"/>
    <w:rsid w:val="00361AA9"/>
    <w:rsid w:val="003653F1"/>
    <w:rsid w:val="00367460"/>
    <w:rsid w:val="003712D1"/>
    <w:rsid w:val="00384B98"/>
    <w:rsid w:val="00391779"/>
    <w:rsid w:val="00396D59"/>
    <w:rsid w:val="003A28A0"/>
    <w:rsid w:val="003A741E"/>
    <w:rsid w:val="003C0E8D"/>
    <w:rsid w:val="003C3916"/>
    <w:rsid w:val="003C4B1E"/>
    <w:rsid w:val="003C6E0E"/>
    <w:rsid w:val="003C6F95"/>
    <w:rsid w:val="003D39FA"/>
    <w:rsid w:val="003E2F82"/>
    <w:rsid w:val="003E40F9"/>
    <w:rsid w:val="003F0D0B"/>
    <w:rsid w:val="003F32DC"/>
    <w:rsid w:val="003F69B1"/>
    <w:rsid w:val="004040C4"/>
    <w:rsid w:val="004069BF"/>
    <w:rsid w:val="00423B09"/>
    <w:rsid w:val="00435A0B"/>
    <w:rsid w:val="004367C7"/>
    <w:rsid w:val="00436AB2"/>
    <w:rsid w:val="00451007"/>
    <w:rsid w:val="00474E3B"/>
    <w:rsid w:val="00475A46"/>
    <w:rsid w:val="00477EA6"/>
    <w:rsid w:val="004809B6"/>
    <w:rsid w:val="00492FB1"/>
    <w:rsid w:val="004A19C3"/>
    <w:rsid w:val="004A74A6"/>
    <w:rsid w:val="004B12F1"/>
    <w:rsid w:val="004B7354"/>
    <w:rsid w:val="004B784E"/>
    <w:rsid w:val="004C4572"/>
    <w:rsid w:val="004D1014"/>
    <w:rsid w:val="004D2672"/>
    <w:rsid w:val="004D3AC8"/>
    <w:rsid w:val="004E65D2"/>
    <w:rsid w:val="004F16D6"/>
    <w:rsid w:val="00500D1F"/>
    <w:rsid w:val="005019DD"/>
    <w:rsid w:val="0050315E"/>
    <w:rsid w:val="0050376D"/>
    <w:rsid w:val="00503BF4"/>
    <w:rsid w:val="00541A2D"/>
    <w:rsid w:val="005525D1"/>
    <w:rsid w:val="0055612E"/>
    <w:rsid w:val="005656C4"/>
    <w:rsid w:val="00577952"/>
    <w:rsid w:val="00581357"/>
    <w:rsid w:val="005863B7"/>
    <w:rsid w:val="0058771D"/>
    <w:rsid w:val="00594C76"/>
    <w:rsid w:val="00595766"/>
    <w:rsid w:val="00595E63"/>
    <w:rsid w:val="005A3C57"/>
    <w:rsid w:val="005A4E39"/>
    <w:rsid w:val="005A5BA3"/>
    <w:rsid w:val="005B6A84"/>
    <w:rsid w:val="005C66DB"/>
    <w:rsid w:val="005D0650"/>
    <w:rsid w:val="005D5D84"/>
    <w:rsid w:val="005F0F16"/>
    <w:rsid w:val="00603EFE"/>
    <w:rsid w:val="00615CFE"/>
    <w:rsid w:val="00620236"/>
    <w:rsid w:val="006308EE"/>
    <w:rsid w:val="00636890"/>
    <w:rsid w:val="006522BD"/>
    <w:rsid w:val="00655D49"/>
    <w:rsid w:val="00656C35"/>
    <w:rsid w:val="00661046"/>
    <w:rsid w:val="0066510C"/>
    <w:rsid w:val="00667005"/>
    <w:rsid w:val="00672641"/>
    <w:rsid w:val="00672FC3"/>
    <w:rsid w:val="006745A0"/>
    <w:rsid w:val="00676670"/>
    <w:rsid w:val="00680551"/>
    <w:rsid w:val="00680DDE"/>
    <w:rsid w:val="00681C99"/>
    <w:rsid w:val="00681FC4"/>
    <w:rsid w:val="006903D5"/>
    <w:rsid w:val="00696D9C"/>
    <w:rsid w:val="006A2A90"/>
    <w:rsid w:val="006B0477"/>
    <w:rsid w:val="006C286C"/>
    <w:rsid w:val="006D03BB"/>
    <w:rsid w:val="006D784F"/>
    <w:rsid w:val="006E4EC5"/>
    <w:rsid w:val="006F2B67"/>
    <w:rsid w:val="006F35E2"/>
    <w:rsid w:val="006F6F0E"/>
    <w:rsid w:val="00704936"/>
    <w:rsid w:val="00705AFF"/>
    <w:rsid w:val="00706179"/>
    <w:rsid w:val="00710F52"/>
    <w:rsid w:val="007138CE"/>
    <w:rsid w:val="0071575F"/>
    <w:rsid w:val="00716883"/>
    <w:rsid w:val="00717522"/>
    <w:rsid w:val="007219DF"/>
    <w:rsid w:val="00726C01"/>
    <w:rsid w:val="00746164"/>
    <w:rsid w:val="00751A57"/>
    <w:rsid w:val="00752822"/>
    <w:rsid w:val="0075499F"/>
    <w:rsid w:val="00760F6A"/>
    <w:rsid w:val="007674A4"/>
    <w:rsid w:val="007734B1"/>
    <w:rsid w:val="0077641D"/>
    <w:rsid w:val="007802B9"/>
    <w:rsid w:val="0078097F"/>
    <w:rsid w:val="00791E0B"/>
    <w:rsid w:val="00797BCE"/>
    <w:rsid w:val="007B55A3"/>
    <w:rsid w:val="007C1594"/>
    <w:rsid w:val="007C6CB7"/>
    <w:rsid w:val="007F36E1"/>
    <w:rsid w:val="007F621C"/>
    <w:rsid w:val="007F7500"/>
    <w:rsid w:val="00815069"/>
    <w:rsid w:val="00816300"/>
    <w:rsid w:val="008171CE"/>
    <w:rsid w:val="0082334A"/>
    <w:rsid w:val="008276A9"/>
    <w:rsid w:val="00845964"/>
    <w:rsid w:val="00846CA1"/>
    <w:rsid w:val="00847915"/>
    <w:rsid w:val="0085038F"/>
    <w:rsid w:val="00851BE0"/>
    <w:rsid w:val="00856356"/>
    <w:rsid w:val="008571AD"/>
    <w:rsid w:val="00860AF6"/>
    <w:rsid w:val="008612DD"/>
    <w:rsid w:val="00866541"/>
    <w:rsid w:val="00870A1B"/>
    <w:rsid w:val="00876854"/>
    <w:rsid w:val="0089088E"/>
    <w:rsid w:val="00892C84"/>
    <w:rsid w:val="008A1A63"/>
    <w:rsid w:val="008A436B"/>
    <w:rsid w:val="008A507A"/>
    <w:rsid w:val="008A5843"/>
    <w:rsid w:val="008A78D2"/>
    <w:rsid w:val="008B225E"/>
    <w:rsid w:val="008C0CB9"/>
    <w:rsid w:val="008C247E"/>
    <w:rsid w:val="008C5E13"/>
    <w:rsid w:val="008C6218"/>
    <w:rsid w:val="008D0D09"/>
    <w:rsid w:val="008E2C42"/>
    <w:rsid w:val="008E3BFC"/>
    <w:rsid w:val="008E4734"/>
    <w:rsid w:val="009009F1"/>
    <w:rsid w:val="0090619B"/>
    <w:rsid w:val="00907D15"/>
    <w:rsid w:val="00910481"/>
    <w:rsid w:val="00912D66"/>
    <w:rsid w:val="0091360B"/>
    <w:rsid w:val="00914F8D"/>
    <w:rsid w:val="00921C27"/>
    <w:rsid w:val="00923FB3"/>
    <w:rsid w:val="009252F1"/>
    <w:rsid w:val="00930CDB"/>
    <w:rsid w:val="009365AB"/>
    <w:rsid w:val="00937928"/>
    <w:rsid w:val="0094127E"/>
    <w:rsid w:val="009428CF"/>
    <w:rsid w:val="009470D3"/>
    <w:rsid w:val="009509E8"/>
    <w:rsid w:val="009510C5"/>
    <w:rsid w:val="0095204C"/>
    <w:rsid w:val="009538C6"/>
    <w:rsid w:val="00963A18"/>
    <w:rsid w:val="00966245"/>
    <w:rsid w:val="00983B56"/>
    <w:rsid w:val="00991767"/>
    <w:rsid w:val="009958F7"/>
    <w:rsid w:val="009A03DE"/>
    <w:rsid w:val="009A2C46"/>
    <w:rsid w:val="009A3A25"/>
    <w:rsid w:val="009A5F25"/>
    <w:rsid w:val="009B1BEC"/>
    <w:rsid w:val="009B7D0C"/>
    <w:rsid w:val="009C6DDC"/>
    <w:rsid w:val="009D02AA"/>
    <w:rsid w:val="009D750A"/>
    <w:rsid w:val="009E4A4A"/>
    <w:rsid w:val="00A030BD"/>
    <w:rsid w:val="00A036D5"/>
    <w:rsid w:val="00A0473F"/>
    <w:rsid w:val="00A22887"/>
    <w:rsid w:val="00A27EB0"/>
    <w:rsid w:val="00A43123"/>
    <w:rsid w:val="00A50967"/>
    <w:rsid w:val="00A54FAF"/>
    <w:rsid w:val="00A6305B"/>
    <w:rsid w:val="00A722D7"/>
    <w:rsid w:val="00A77470"/>
    <w:rsid w:val="00A8526E"/>
    <w:rsid w:val="00A907F2"/>
    <w:rsid w:val="00A90D4A"/>
    <w:rsid w:val="00A94186"/>
    <w:rsid w:val="00A95404"/>
    <w:rsid w:val="00A970B3"/>
    <w:rsid w:val="00AB59C2"/>
    <w:rsid w:val="00AB7198"/>
    <w:rsid w:val="00AB7E4C"/>
    <w:rsid w:val="00AC6008"/>
    <w:rsid w:val="00AC6940"/>
    <w:rsid w:val="00AD402B"/>
    <w:rsid w:val="00AD5AD4"/>
    <w:rsid w:val="00AE4782"/>
    <w:rsid w:val="00B0189B"/>
    <w:rsid w:val="00B054C3"/>
    <w:rsid w:val="00B22188"/>
    <w:rsid w:val="00B33C98"/>
    <w:rsid w:val="00B37597"/>
    <w:rsid w:val="00B37FEC"/>
    <w:rsid w:val="00B40407"/>
    <w:rsid w:val="00B41FCA"/>
    <w:rsid w:val="00B43175"/>
    <w:rsid w:val="00B43E3D"/>
    <w:rsid w:val="00B600E2"/>
    <w:rsid w:val="00B64C61"/>
    <w:rsid w:val="00B64E00"/>
    <w:rsid w:val="00B6637B"/>
    <w:rsid w:val="00B70CA6"/>
    <w:rsid w:val="00B920CD"/>
    <w:rsid w:val="00B93004"/>
    <w:rsid w:val="00B93DE5"/>
    <w:rsid w:val="00B9633D"/>
    <w:rsid w:val="00BA09B6"/>
    <w:rsid w:val="00BB1BF9"/>
    <w:rsid w:val="00BB4A63"/>
    <w:rsid w:val="00BB5E36"/>
    <w:rsid w:val="00BC5E82"/>
    <w:rsid w:val="00BC7E32"/>
    <w:rsid w:val="00BD4EAA"/>
    <w:rsid w:val="00BF30D7"/>
    <w:rsid w:val="00BF5944"/>
    <w:rsid w:val="00BF66A7"/>
    <w:rsid w:val="00C02BEB"/>
    <w:rsid w:val="00C068CB"/>
    <w:rsid w:val="00C20858"/>
    <w:rsid w:val="00C20D8C"/>
    <w:rsid w:val="00C306A5"/>
    <w:rsid w:val="00C33C89"/>
    <w:rsid w:val="00C419CE"/>
    <w:rsid w:val="00C5544E"/>
    <w:rsid w:val="00C65589"/>
    <w:rsid w:val="00C67681"/>
    <w:rsid w:val="00C71F16"/>
    <w:rsid w:val="00C860D4"/>
    <w:rsid w:val="00C8781A"/>
    <w:rsid w:val="00CA2D34"/>
    <w:rsid w:val="00CB2B25"/>
    <w:rsid w:val="00CB2D50"/>
    <w:rsid w:val="00CB3353"/>
    <w:rsid w:val="00CC355E"/>
    <w:rsid w:val="00CC559C"/>
    <w:rsid w:val="00CC5D08"/>
    <w:rsid w:val="00CC797D"/>
    <w:rsid w:val="00CD3527"/>
    <w:rsid w:val="00CD45A9"/>
    <w:rsid w:val="00CE1BFD"/>
    <w:rsid w:val="00CE271F"/>
    <w:rsid w:val="00CE7CC6"/>
    <w:rsid w:val="00CF1263"/>
    <w:rsid w:val="00CF287B"/>
    <w:rsid w:val="00CF3C3A"/>
    <w:rsid w:val="00CF5C48"/>
    <w:rsid w:val="00CF5F58"/>
    <w:rsid w:val="00D00832"/>
    <w:rsid w:val="00D1152B"/>
    <w:rsid w:val="00D12485"/>
    <w:rsid w:val="00D2192F"/>
    <w:rsid w:val="00D309CE"/>
    <w:rsid w:val="00D31F2F"/>
    <w:rsid w:val="00D41811"/>
    <w:rsid w:val="00D433FE"/>
    <w:rsid w:val="00D470EF"/>
    <w:rsid w:val="00D550BA"/>
    <w:rsid w:val="00D553C2"/>
    <w:rsid w:val="00D5773C"/>
    <w:rsid w:val="00D67036"/>
    <w:rsid w:val="00D731AC"/>
    <w:rsid w:val="00D82902"/>
    <w:rsid w:val="00D84E13"/>
    <w:rsid w:val="00D90D44"/>
    <w:rsid w:val="00DA222A"/>
    <w:rsid w:val="00DA6BA8"/>
    <w:rsid w:val="00DA7E54"/>
    <w:rsid w:val="00DB3DF2"/>
    <w:rsid w:val="00DB4586"/>
    <w:rsid w:val="00DB59E5"/>
    <w:rsid w:val="00DD0117"/>
    <w:rsid w:val="00DD7A0E"/>
    <w:rsid w:val="00DE451E"/>
    <w:rsid w:val="00DE77EA"/>
    <w:rsid w:val="00E149C2"/>
    <w:rsid w:val="00E212A9"/>
    <w:rsid w:val="00E21D63"/>
    <w:rsid w:val="00E40A59"/>
    <w:rsid w:val="00E434AB"/>
    <w:rsid w:val="00E67D1E"/>
    <w:rsid w:val="00E71269"/>
    <w:rsid w:val="00E9061B"/>
    <w:rsid w:val="00E92506"/>
    <w:rsid w:val="00E93571"/>
    <w:rsid w:val="00E94C93"/>
    <w:rsid w:val="00E9662A"/>
    <w:rsid w:val="00EB70AD"/>
    <w:rsid w:val="00EC1045"/>
    <w:rsid w:val="00ED0ED5"/>
    <w:rsid w:val="00EE6863"/>
    <w:rsid w:val="00EF0A63"/>
    <w:rsid w:val="00F03A07"/>
    <w:rsid w:val="00F04863"/>
    <w:rsid w:val="00F21F53"/>
    <w:rsid w:val="00F26B02"/>
    <w:rsid w:val="00F27C87"/>
    <w:rsid w:val="00F438E4"/>
    <w:rsid w:val="00F507AF"/>
    <w:rsid w:val="00F50FF0"/>
    <w:rsid w:val="00F54942"/>
    <w:rsid w:val="00F61F18"/>
    <w:rsid w:val="00F62093"/>
    <w:rsid w:val="00F63AF8"/>
    <w:rsid w:val="00F660CE"/>
    <w:rsid w:val="00F7406B"/>
    <w:rsid w:val="00F81224"/>
    <w:rsid w:val="00F82173"/>
    <w:rsid w:val="00F85859"/>
    <w:rsid w:val="00F90CF7"/>
    <w:rsid w:val="00F91BB9"/>
    <w:rsid w:val="00F971FA"/>
    <w:rsid w:val="00FA08E2"/>
    <w:rsid w:val="00FB231A"/>
    <w:rsid w:val="00FB5EE6"/>
    <w:rsid w:val="00FC413B"/>
    <w:rsid w:val="00FC5E51"/>
    <w:rsid w:val="00FD032F"/>
    <w:rsid w:val="00FD0838"/>
    <w:rsid w:val="00FE29FC"/>
    <w:rsid w:val="00FE4CB7"/>
    <w:rsid w:val="00FF4FDD"/>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2529"/>
  <w15:docId w15:val="{39931857-23E6-4428-8D65-E10958F3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link w:val="SraopastraipaDiagrama"/>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Debesliotekstas">
    <w:name w:val="Balloon Text"/>
    <w:basedOn w:val="prastasis"/>
    <w:link w:val="DebesliotekstasDiagrama"/>
    <w:uiPriority w:val="99"/>
    <w:semiHidden/>
    <w:unhideWhenUsed/>
    <w:rsid w:val="003F69B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69B1"/>
    <w:rPr>
      <w:rFonts w:ascii="Tahoma" w:hAnsi="Tahoma" w:cs="Tahoma"/>
      <w:sz w:val="16"/>
      <w:szCs w:val="16"/>
    </w:rPr>
  </w:style>
  <w:style w:type="table" w:styleId="Lentelstinklelis">
    <w:name w:val="Table Grid"/>
    <w:basedOn w:val="prastojilentel"/>
    <w:uiPriority w:val="59"/>
    <w:rsid w:val="00CA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AC6940"/>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eastAsia="x-none"/>
    </w:rPr>
  </w:style>
  <w:style w:type="character" w:customStyle="1" w:styleId="PavadinimasDiagrama">
    <w:name w:val="Pavadinimas Diagrama"/>
    <w:basedOn w:val="Numatytasispastraiposriftas"/>
    <w:link w:val="Pavadinimas"/>
    <w:rsid w:val="00AC6940"/>
    <w:rPr>
      <w:rFonts w:ascii="Arial" w:hAnsi="Arial"/>
      <w:b/>
      <w:sz w:val="28"/>
      <w:szCs w:val="20"/>
      <w:lang w:val="en-GB" w:eastAsia="x-none"/>
    </w:rPr>
  </w:style>
  <w:style w:type="paragraph" w:customStyle="1" w:styleId="Stilius22">
    <w:name w:val="Stilius 2.2"/>
    <w:basedOn w:val="prastasis"/>
    <w:link w:val="Stilius22Char"/>
    <w:qFormat/>
    <w:rsid w:val="000238F1"/>
    <w:pPr>
      <w:numPr>
        <w:numId w:val="1"/>
      </w:numPr>
      <w:tabs>
        <w:tab w:val="left" w:pos="205"/>
        <w:tab w:val="left" w:pos="570"/>
      </w:tabs>
      <w:jc w:val="both"/>
    </w:pPr>
    <w:rPr>
      <w:rFonts w:ascii="Times New Roman" w:hAnsi="Times New Roman"/>
      <w:bCs/>
      <w:color w:val="000000"/>
      <w:sz w:val="24"/>
      <w:szCs w:val="24"/>
      <w:lang w:val="lt-LT" w:eastAsia="lt-LT"/>
    </w:rPr>
  </w:style>
  <w:style w:type="character" w:customStyle="1" w:styleId="Stilius22Char">
    <w:name w:val="Stilius 2.2 Char"/>
    <w:basedOn w:val="Numatytasispastraiposriftas"/>
    <w:link w:val="Stilius22"/>
    <w:rsid w:val="000238F1"/>
    <w:rPr>
      <w:rFonts w:ascii="Times New Roman" w:hAnsi="Times New Roman"/>
      <w:bCs/>
      <w:color w:val="000000"/>
      <w:sz w:val="24"/>
      <w:szCs w:val="24"/>
      <w:lang w:val="lt-LT" w:eastAsia="lt-LT"/>
    </w:rPr>
  </w:style>
  <w:style w:type="character" w:customStyle="1" w:styleId="footer-h">
    <w:name w:val="footer-h"/>
    <w:basedOn w:val="Numatytasispastraiposriftas"/>
    <w:rsid w:val="000238F1"/>
  </w:style>
  <w:style w:type="paragraph" w:customStyle="1" w:styleId="Style1">
    <w:name w:val="Style1"/>
    <w:basedOn w:val="prastasis"/>
    <w:qFormat/>
    <w:rsid w:val="000238F1"/>
    <w:pPr>
      <w:tabs>
        <w:tab w:val="left" w:pos="205"/>
      </w:tabs>
      <w:jc w:val="both"/>
    </w:pPr>
    <w:rPr>
      <w:rFonts w:ascii="Times New Roman" w:hAnsi="Times New Roman"/>
      <w:bCs/>
      <w:color w:val="000000"/>
      <w:sz w:val="24"/>
      <w:szCs w:val="24"/>
      <w:lang w:val="lt-LT" w:eastAsia="lt-LT"/>
    </w:rPr>
  </w:style>
  <w:style w:type="character" w:customStyle="1" w:styleId="SraopastraipaDiagrama">
    <w:name w:val="Sąrašo pastraipa Diagrama"/>
    <w:link w:val="Sraopastraipa"/>
    <w:uiPriority w:val="34"/>
    <w:rsid w:val="00BC5E82"/>
    <w:rPr>
      <w:rFonts w:eastAsiaTheme="minorHAnsi" w:cstheme="minorBidi"/>
      <w:lang w:val="lt-LT"/>
    </w:rPr>
  </w:style>
  <w:style w:type="paragraph" w:customStyle="1" w:styleId="Style6">
    <w:name w:val="Style6"/>
    <w:link w:val="Style6Char"/>
    <w:qFormat/>
    <w:rsid w:val="00BC5E82"/>
    <w:pPr>
      <w:jc w:val="both"/>
    </w:pPr>
    <w:rPr>
      <w:rFonts w:ascii="Times New Roman" w:hAnsi="Times New Roman"/>
      <w:bCs/>
      <w:color w:val="000000"/>
      <w:sz w:val="24"/>
      <w:szCs w:val="24"/>
      <w:lang w:val="lt-LT" w:eastAsia="lt-LT"/>
    </w:rPr>
  </w:style>
  <w:style w:type="character" w:customStyle="1" w:styleId="Style6Char">
    <w:name w:val="Style6 Char"/>
    <w:link w:val="Style6"/>
    <w:rsid w:val="00BC5E82"/>
    <w:rPr>
      <w:rFonts w:ascii="Times New Roman" w:hAnsi="Times New Roman"/>
      <w:bCs/>
      <w:color w:val="000000"/>
      <w:sz w:val="24"/>
      <w:szCs w:val="24"/>
      <w:lang w:val="lt-LT" w:eastAsia="lt-LT"/>
    </w:rPr>
  </w:style>
  <w:style w:type="paragraph" w:styleId="Pagrindiniotekstotrauka">
    <w:name w:val="Body Text Indent"/>
    <w:basedOn w:val="prastasis"/>
    <w:link w:val="PagrindiniotekstotraukaDiagrama"/>
    <w:rsid w:val="00161590"/>
    <w:pPr>
      <w:ind w:firstLine="720"/>
      <w:jc w:val="both"/>
    </w:pPr>
    <w:rPr>
      <w:rFonts w:ascii="Times New Roman" w:hAnsi="Times New Roman"/>
      <w:szCs w:val="20"/>
      <w:lang w:val="lt-LT"/>
    </w:rPr>
  </w:style>
  <w:style w:type="character" w:customStyle="1" w:styleId="PagrindiniotekstotraukaDiagrama">
    <w:name w:val="Pagrindinio teksto įtrauka Diagrama"/>
    <w:basedOn w:val="Numatytasispastraiposriftas"/>
    <w:link w:val="Pagrindiniotekstotrauka"/>
    <w:rsid w:val="00161590"/>
    <w:rPr>
      <w:rFonts w:ascii="Times New Roman" w:hAnsi="Times New Roman"/>
      <w:szCs w:val="20"/>
      <w:lang w:val="lt-LT"/>
    </w:rPr>
  </w:style>
  <w:style w:type="paragraph" w:customStyle="1" w:styleId="List2par">
    <w:name w:val="List 2 par"/>
    <w:basedOn w:val="Sraopastraipa"/>
    <w:qFormat/>
    <w:rsid w:val="00145419"/>
    <w:pPr>
      <w:tabs>
        <w:tab w:val="num" w:pos="360"/>
      </w:tabs>
      <w:spacing w:before="0" w:after="0"/>
      <w:ind w:left="0"/>
      <w:jc w:val="both"/>
    </w:pPr>
    <w:rPr>
      <w:rFonts w:ascii="Times New Roman" w:eastAsia="Times New Roman" w:hAnsi="Times New Roman" w:cs="Times New Roman"/>
      <w:vanish/>
      <w:sz w:val="24"/>
      <w:szCs w:val="20"/>
      <w:lang w:eastAsia="lt-LT"/>
    </w:rPr>
  </w:style>
  <w:style w:type="character" w:customStyle="1" w:styleId="UnresolvedMention1">
    <w:name w:val="Unresolved Mention1"/>
    <w:basedOn w:val="Numatytasispastraiposriftas"/>
    <w:uiPriority w:val="99"/>
    <w:semiHidden/>
    <w:unhideWhenUsed/>
    <w:rsid w:val="00252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17938">
      <w:bodyDiv w:val="1"/>
      <w:marLeft w:val="0"/>
      <w:marRight w:val="0"/>
      <w:marTop w:val="0"/>
      <w:marBottom w:val="0"/>
      <w:divBdr>
        <w:top w:val="none" w:sz="0" w:space="0" w:color="auto"/>
        <w:left w:val="none" w:sz="0" w:space="0" w:color="auto"/>
        <w:bottom w:val="none" w:sz="0" w:space="0" w:color="auto"/>
        <w:right w:val="none" w:sz="0" w:space="0" w:color="auto"/>
      </w:divBdr>
    </w:div>
    <w:div w:id="976376059">
      <w:bodyDiv w:val="1"/>
      <w:marLeft w:val="0"/>
      <w:marRight w:val="0"/>
      <w:marTop w:val="0"/>
      <w:marBottom w:val="0"/>
      <w:divBdr>
        <w:top w:val="none" w:sz="0" w:space="0" w:color="auto"/>
        <w:left w:val="none" w:sz="0" w:space="0" w:color="auto"/>
        <w:bottom w:val="none" w:sz="0" w:space="0" w:color="auto"/>
        <w:right w:val="none" w:sz="0" w:space="0" w:color="auto"/>
      </w:divBdr>
    </w:div>
    <w:div w:id="1351637068">
      <w:bodyDiv w:val="1"/>
      <w:marLeft w:val="0"/>
      <w:marRight w:val="0"/>
      <w:marTop w:val="0"/>
      <w:marBottom w:val="0"/>
      <w:divBdr>
        <w:top w:val="none" w:sz="0" w:space="0" w:color="auto"/>
        <w:left w:val="none" w:sz="0" w:space="0" w:color="auto"/>
        <w:bottom w:val="none" w:sz="0" w:space="0" w:color="auto"/>
        <w:right w:val="none" w:sz="0" w:space="0" w:color="auto"/>
      </w:divBdr>
    </w:div>
    <w:div w:id="1430006699">
      <w:bodyDiv w:val="1"/>
      <w:marLeft w:val="0"/>
      <w:marRight w:val="0"/>
      <w:marTop w:val="0"/>
      <w:marBottom w:val="0"/>
      <w:divBdr>
        <w:top w:val="none" w:sz="0" w:space="0" w:color="auto"/>
        <w:left w:val="none" w:sz="0" w:space="0" w:color="auto"/>
        <w:bottom w:val="none" w:sz="0" w:space="0" w:color="auto"/>
        <w:right w:val="none" w:sz="0" w:space="0" w:color="auto"/>
      </w:divBdr>
    </w:div>
    <w:div w:id="1469399989">
      <w:bodyDiv w:val="1"/>
      <w:marLeft w:val="0"/>
      <w:marRight w:val="0"/>
      <w:marTop w:val="0"/>
      <w:marBottom w:val="0"/>
      <w:divBdr>
        <w:top w:val="none" w:sz="0" w:space="0" w:color="auto"/>
        <w:left w:val="none" w:sz="0" w:space="0" w:color="auto"/>
        <w:bottom w:val="none" w:sz="0" w:space="0" w:color="auto"/>
        <w:right w:val="none" w:sz="0" w:space="0" w:color="auto"/>
      </w:divBdr>
      <w:divsChild>
        <w:div w:id="222258150">
          <w:marLeft w:val="0"/>
          <w:marRight w:val="0"/>
          <w:marTop w:val="0"/>
          <w:marBottom w:val="0"/>
          <w:divBdr>
            <w:top w:val="none" w:sz="0" w:space="0" w:color="auto"/>
            <w:left w:val="none" w:sz="0" w:space="0" w:color="auto"/>
            <w:bottom w:val="none" w:sz="0" w:space="0" w:color="auto"/>
            <w:right w:val="none" w:sz="0" w:space="0" w:color="auto"/>
          </w:divBdr>
        </w:div>
        <w:div w:id="632103813">
          <w:marLeft w:val="0"/>
          <w:marRight w:val="0"/>
          <w:marTop w:val="0"/>
          <w:marBottom w:val="0"/>
          <w:divBdr>
            <w:top w:val="none" w:sz="0" w:space="0" w:color="auto"/>
            <w:left w:val="none" w:sz="0" w:space="0" w:color="auto"/>
            <w:bottom w:val="none" w:sz="0" w:space="0" w:color="auto"/>
            <w:right w:val="none" w:sz="0" w:space="0" w:color="auto"/>
          </w:divBdr>
        </w:div>
        <w:div w:id="640967210">
          <w:marLeft w:val="0"/>
          <w:marRight w:val="0"/>
          <w:marTop w:val="0"/>
          <w:marBottom w:val="0"/>
          <w:divBdr>
            <w:top w:val="none" w:sz="0" w:space="0" w:color="auto"/>
            <w:left w:val="none" w:sz="0" w:space="0" w:color="auto"/>
            <w:bottom w:val="none" w:sz="0" w:space="0" w:color="auto"/>
            <w:right w:val="none" w:sz="0" w:space="0" w:color="auto"/>
          </w:divBdr>
        </w:div>
        <w:div w:id="407307156">
          <w:marLeft w:val="0"/>
          <w:marRight w:val="0"/>
          <w:marTop w:val="0"/>
          <w:marBottom w:val="0"/>
          <w:divBdr>
            <w:top w:val="none" w:sz="0" w:space="0" w:color="auto"/>
            <w:left w:val="none" w:sz="0" w:space="0" w:color="auto"/>
            <w:bottom w:val="none" w:sz="0" w:space="0" w:color="auto"/>
            <w:right w:val="none" w:sz="0" w:space="0" w:color="auto"/>
          </w:divBdr>
        </w:div>
        <w:div w:id="1258517907">
          <w:marLeft w:val="0"/>
          <w:marRight w:val="0"/>
          <w:marTop w:val="0"/>
          <w:marBottom w:val="0"/>
          <w:divBdr>
            <w:top w:val="none" w:sz="0" w:space="0" w:color="auto"/>
            <w:left w:val="none" w:sz="0" w:space="0" w:color="auto"/>
            <w:bottom w:val="none" w:sz="0" w:space="0" w:color="auto"/>
            <w:right w:val="none" w:sz="0" w:space="0" w:color="auto"/>
          </w:divBdr>
        </w:div>
        <w:div w:id="800541637">
          <w:marLeft w:val="0"/>
          <w:marRight w:val="0"/>
          <w:marTop w:val="0"/>
          <w:marBottom w:val="0"/>
          <w:divBdr>
            <w:top w:val="none" w:sz="0" w:space="0" w:color="auto"/>
            <w:left w:val="none" w:sz="0" w:space="0" w:color="auto"/>
            <w:bottom w:val="none" w:sz="0" w:space="0" w:color="auto"/>
            <w:right w:val="none" w:sz="0" w:space="0" w:color="auto"/>
          </w:divBdr>
        </w:div>
        <w:div w:id="1683506325">
          <w:marLeft w:val="0"/>
          <w:marRight w:val="0"/>
          <w:marTop w:val="0"/>
          <w:marBottom w:val="0"/>
          <w:divBdr>
            <w:top w:val="none" w:sz="0" w:space="0" w:color="auto"/>
            <w:left w:val="none" w:sz="0" w:space="0" w:color="auto"/>
            <w:bottom w:val="none" w:sz="0" w:space="0" w:color="auto"/>
            <w:right w:val="none" w:sz="0" w:space="0" w:color="auto"/>
          </w:divBdr>
        </w:div>
        <w:div w:id="489492708">
          <w:marLeft w:val="0"/>
          <w:marRight w:val="0"/>
          <w:marTop w:val="0"/>
          <w:marBottom w:val="0"/>
          <w:divBdr>
            <w:top w:val="none" w:sz="0" w:space="0" w:color="auto"/>
            <w:left w:val="none" w:sz="0" w:space="0" w:color="auto"/>
            <w:bottom w:val="none" w:sz="0" w:space="0" w:color="auto"/>
            <w:right w:val="none" w:sz="0" w:space="0" w:color="auto"/>
          </w:divBdr>
        </w:div>
        <w:div w:id="45884657">
          <w:marLeft w:val="0"/>
          <w:marRight w:val="0"/>
          <w:marTop w:val="0"/>
          <w:marBottom w:val="0"/>
          <w:divBdr>
            <w:top w:val="none" w:sz="0" w:space="0" w:color="auto"/>
            <w:left w:val="none" w:sz="0" w:space="0" w:color="auto"/>
            <w:bottom w:val="none" w:sz="0" w:space="0" w:color="auto"/>
            <w:right w:val="none" w:sz="0" w:space="0" w:color="auto"/>
          </w:divBdr>
        </w:div>
        <w:div w:id="1278372211">
          <w:marLeft w:val="0"/>
          <w:marRight w:val="0"/>
          <w:marTop w:val="0"/>
          <w:marBottom w:val="0"/>
          <w:divBdr>
            <w:top w:val="none" w:sz="0" w:space="0" w:color="auto"/>
            <w:left w:val="none" w:sz="0" w:space="0" w:color="auto"/>
            <w:bottom w:val="none" w:sz="0" w:space="0" w:color="auto"/>
            <w:right w:val="none" w:sz="0" w:space="0" w:color="auto"/>
          </w:divBdr>
        </w:div>
        <w:div w:id="239675201">
          <w:marLeft w:val="0"/>
          <w:marRight w:val="0"/>
          <w:marTop w:val="0"/>
          <w:marBottom w:val="0"/>
          <w:divBdr>
            <w:top w:val="none" w:sz="0" w:space="0" w:color="auto"/>
            <w:left w:val="none" w:sz="0" w:space="0" w:color="auto"/>
            <w:bottom w:val="none" w:sz="0" w:space="0" w:color="auto"/>
            <w:right w:val="none" w:sz="0" w:space="0" w:color="auto"/>
          </w:divBdr>
        </w:div>
        <w:div w:id="1905987950">
          <w:marLeft w:val="0"/>
          <w:marRight w:val="0"/>
          <w:marTop w:val="0"/>
          <w:marBottom w:val="0"/>
          <w:divBdr>
            <w:top w:val="none" w:sz="0" w:space="0" w:color="auto"/>
            <w:left w:val="none" w:sz="0" w:space="0" w:color="auto"/>
            <w:bottom w:val="none" w:sz="0" w:space="0" w:color="auto"/>
            <w:right w:val="none" w:sz="0" w:space="0" w:color="auto"/>
          </w:divBdr>
        </w:div>
        <w:div w:id="1154836670">
          <w:marLeft w:val="0"/>
          <w:marRight w:val="0"/>
          <w:marTop w:val="0"/>
          <w:marBottom w:val="0"/>
          <w:divBdr>
            <w:top w:val="none" w:sz="0" w:space="0" w:color="auto"/>
            <w:left w:val="none" w:sz="0" w:space="0" w:color="auto"/>
            <w:bottom w:val="none" w:sz="0" w:space="0" w:color="auto"/>
            <w:right w:val="none" w:sz="0" w:space="0" w:color="auto"/>
          </w:divBdr>
        </w:div>
        <w:div w:id="1589853115">
          <w:marLeft w:val="0"/>
          <w:marRight w:val="0"/>
          <w:marTop w:val="0"/>
          <w:marBottom w:val="0"/>
          <w:divBdr>
            <w:top w:val="none" w:sz="0" w:space="0" w:color="auto"/>
            <w:left w:val="none" w:sz="0" w:space="0" w:color="auto"/>
            <w:bottom w:val="none" w:sz="0" w:space="0" w:color="auto"/>
            <w:right w:val="none" w:sz="0" w:space="0" w:color="auto"/>
          </w:divBdr>
        </w:div>
        <w:div w:id="214047748">
          <w:marLeft w:val="0"/>
          <w:marRight w:val="0"/>
          <w:marTop w:val="0"/>
          <w:marBottom w:val="0"/>
          <w:divBdr>
            <w:top w:val="none" w:sz="0" w:space="0" w:color="auto"/>
            <w:left w:val="none" w:sz="0" w:space="0" w:color="auto"/>
            <w:bottom w:val="none" w:sz="0" w:space="0" w:color="auto"/>
            <w:right w:val="none" w:sz="0" w:space="0" w:color="auto"/>
          </w:divBdr>
        </w:div>
        <w:div w:id="1588886271">
          <w:marLeft w:val="0"/>
          <w:marRight w:val="0"/>
          <w:marTop w:val="0"/>
          <w:marBottom w:val="0"/>
          <w:divBdr>
            <w:top w:val="none" w:sz="0" w:space="0" w:color="auto"/>
            <w:left w:val="none" w:sz="0" w:space="0" w:color="auto"/>
            <w:bottom w:val="none" w:sz="0" w:space="0" w:color="auto"/>
            <w:right w:val="none" w:sz="0" w:space="0" w:color="auto"/>
          </w:divBdr>
        </w:div>
        <w:div w:id="1012100475">
          <w:marLeft w:val="0"/>
          <w:marRight w:val="0"/>
          <w:marTop w:val="0"/>
          <w:marBottom w:val="0"/>
          <w:divBdr>
            <w:top w:val="none" w:sz="0" w:space="0" w:color="auto"/>
            <w:left w:val="none" w:sz="0" w:space="0" w:color="auto"/>
            <w:bottom w:val="none" w:sz="0" w:space="0" w:color="auto"/>
            <w:right w:val="none" w:sz="0" w:space="0" w:color="auto"/>
          </w:divBdr>
        </w:div>
        <w:div w:id="1070738963">
          <w:marLeft w:val="0"/>
          <w:marRight w:val="0"/>
          <w:marTop w:val="0"/>
          <w:marBottom w:val="0"/>
          <w:divBdr>
            <w:top w:val="none" w:sz="0" w:space="0" w:color="auto"/>
            <w:left w:val="none" w:sz="0" w:space="0" w:color="auto"/>
            <w:bottom w:val="none" w:sz="0" w:space="0" w:color="auto"/>
            <w:right w:val="none" w:sz="0" w:space="0" w:color="auto"/>
          </w:divBdr>
        </w:div>
        <w:div w:id="362286572">
          <w:marLeft w:val="0"/>
          <w:marRight w:val="0"/>
          <w:marTop w:val="0"/>
          <w:marBottom w:val="0"/>
          <w:divBdr>
            <w:top w:val="none" w:sz="0" w:space="0" w:color="auto"/>
            <w:left w:val="none" w:sz="0" w:space="0" w:color="auto"/>
            <w:bottom w:val="none" w:sz="0" w:space="0" w:color="auto"/>
            <w:right w:val="none" w:sz="0" w:space="0" w:color="auto"/>
          </w:divBdr>
        </w:div>
        <w:div w:id="768430846">
          <w:marLeft w:val="0"/>
          <w:marRight w:val="0"/>
          <w:marTop w:val="0"/>
          <w:marBottom w:val="0"/>
          <w:divBdr>
            <w:top w:val="none" w:sz="0" w:space="0" w:color="auto"/>
            <w:left w:val="none" w:sz="0" w:space="0" w:color="auto"/>
            <w:bottom w:val="none" w:sz="0" w:space="0" w:color="auto"/>
            <w:right w:val="none" w:sz="0" w:space="0" w:color="auto"/>
          </w:divBdr>
        </w:div>
        <w:div w:id="1982691705">
          <w:marLeft w:val="0"/>
          <w:marRight w:val="0"/>
          <w:marTop w:val="0"/>
          <w:marBottom w:val="0"/>
          <w:divBdr>
            <w:top w:val="none" w:sz="0" w:space="0" w:color="auto"/>
            <w:left w:val="none" w:sz="0" w:space="0" w:color="auto"/>
            <w:bottom w:val="none" w:sz="0" w:space="0" w:color="auto"/>
            <w:right w:val="none" w:sz="0" w:space="0" w:color="auto"/>
          </w:divBdr>
        </w:div>
        <w:div w:id="1320354277">
          <w:marLeft w:val="0"/>
          <w:marRight w:val="0"/>
          <w:marTop w:val="0"/>
          <w:marBottom w:val="0"/>
          <w:divBdr>
            <w:top w:val="none" w:sz="0" w:space="0" w:color="auto"/>
            <w:left w:val="none" w:sz="0" w:space="0" w:color="auto"/>
            <w:bottom w:val="none" w:sz="0" w:space="0" w:color="auto"/>
            <w:right w:val="none" w:sz="0" w:space="0" w:color="auto"/>
          </w:divBdr>
        </w:div>
        <w:div w:id="840319512">
          <w:marLeft w:val="0"/>
          <w:marRight w:val="0"/>
          <w:marTop w:val="0"/>
          <w:marBottom w:val="0"/>
          <w:divBdr>
            <w:top w:val="none" w:sz="0" w:space="0" w:color="auto"/>
            <w:left w:val="none" w:sz="0" w:space="0" w:color="auto"/>
            <w:bottom w:val="none" w:sz="0" w:space="0" w:color="auto"/>
            <w:right w:val="none" w:sz="0" w:space="0" w:color="auto"/>
          </w:divBdr>
        </w:div>
        <w:div w:id="916673912">
          <w:marLeft w:val="0"/>
          <w:marRight w:val="0"/>
          <w:marTop w:val="0"/>
          <w:marBottom w:val="0"/>
          <w:divBdr>
            <w:top w:val="none" w:sz="0" w:space="0" w:color="auto"/>
            <w:left w:val="none" w:sz="0" w:space="0" w:color="auto"/>
            <w:bottom w:val="none" w:sz="0" w:space="0" w:color="auto"/>
            <w:right w:val="none" w:sz="0" w:space="0" w:color="auto"/>
          </w:divBdr>
        </w:div>
        <w:div w:id="1994219041">
          <w:marLeft w:val="0"/>
          <w:marRight w:val="0"/>
          <w:marTop w:val="0"/>
          <w:marBottom w:val="0"/>
          <w:divBdr>
            <w:top w:val="none" w:sz="0" w:space="0" w:color="auto"/>
            <w:left w:val="none" w:sz="0" w:space="0" w:color="auto"/>
            <w:bottom w:val="none" w:sz="0" w:space="0" w:color="auto"/>
            <w:right w:val="none" w:sz="0" w:space="0" w:color="auto"/>
          </w:divBdr>
        </w:div>
        <w:div w:id="777062187">
          <w:marLeft w:val="0"/>
          <w:marRight w:val="0"/>
          <w:marTop w:val="0"/>
          <w:marBottom w:val="0"/>
          <w:divBdr>
            <w:top w:val="none" w:sz="0" w:space="0" w:color="auto"/>
            <w:left w:val="none" w:sz="0" w:space="0" w:color="auto"/>
            <w:bottom w:val="none" w:sz="0" w:space="0" w:color="auto"/>
            <w:right w:val="none" w:sz="0" w:space="0" w:color="auto"/>
          </w:divBdr>
        </w:div>
        <w:div w:id="75590674">
          <w:marLeft w:val="0"/>
          <w:marRight w:val="0"/>
          <w:marTop w:val="0"/>
          <w:marBottom w:val="0"/>
          <w:divBdr>
            <w:top w:val="none" w:sz="0" w:space="0" w:color="auto"/>
            <w:left w:val="none" w:sz="0" w:space="0" w:color="auto"/>
            <w:bottom w:val="none" w:sz="0" w:space="0" w:color="auto"/>
            <w:right w:val="none" w:sz="0" w:space="0" w:color="auto"/>
          </w:divBdr>
        </w:div>
        <w:div w:id="453670434">
          <w:marLeft w:val="0"/>
          <w:marRight w:val="0"/>
          <w:marTop w:val="0"/>
          <w:marBottom w:val="0"/>
          <w:divBdr>
            <w:top w:val="none" w:sz="0" w:space="0" w:color="auto"/>
            <w:left w:val="none" w:sz="0" w:space="0" w:color="auto"/>
            <w:bottom w:val="none" w:sz="0" w:space="0" w:color="auto"/>
            <w:right w:val="none" w:sz="0" w:space="0" w:color="auto"/>
          </w:divBdr>
        </w:div>
        <w:div w:id="634261311">
          <w:marLeft w:val="0"/>
          <w:marRight w:val="0"/>
          <w:marTop w:val="0"/>
          <w:marBottom w:val="0"/>
          <w:divBdr>
            <w:top w:val="none" w:sz="0" w:space="0" w:color="auto"/>
            <w:left w:val="none" w:sz="0" w:space="0" w:color="auto"/>
            <w:bottom w:val="none" w:sz="0" w:space="0" w:color="auto"/>
            <w:right w:val="none" w:sz="0" w:space="0" w:color="auto"/>
          </w:divBdr>
        </w:div>
        <w:div w:id="1954897401">
          <w:marLeft w:val="0"/>
          <w:marRight w:val="0"/>
          <w:marTop w:val="0"/>
          <w:marBottom w:val="0"/>
          <w:divBdr>
            <w:top w:val="none" w:sz="0" w:space="0" w:color="auto"/>
            <w:left w:val="none" w:sz="0" w:space="0" w:color="auto"/>
            <w:bottom w:val="none" w:sz="0" w:space="0" w:color="auto"/>
            <w:right w:val="none" w:sz="0" w:space="0" w:color="auto"/>
          </w:divBdr>
        </w:div>
        <w:div w:id="900596344">
          <w:marLeft w:val="0"/>
          <w:marRight w:val="0"/>
          <w:marTop w:val="0"/>
          <w:marBottom w:val="0"/>
          <w:divBdr>
            <w:top w:val="none" w:sz="0" w:space="0" w:color="auto"/>
            <w:left w:val="none" w:sz="0" w:space="0" w:color="auto"/>
            <w:bottom w:val="none" w:sz="0" w:space="0" w:color="auto"/>
            <w:right w:val="none" w:sz="0" w:space="0" w:color="auto"/>
          </w:divBdr>
        </w:div>
        <w:div w:id="1320816177">
          <w:marLeft w:val="0"/>
          <w:marRight w:val="0"/>
          <w:marTop w:val="0"/>
          <w:marBottom w:val="0"/>
          <w:divBdr>
            <w:top w:val="none" w:sz="0" w:space="0" w:color="auto"/>
            <w:left w:val="none" w:sz="0" w:space="0" w:color="auto"/>
            <w:bottom w:val="none" w:sz="0" w:space="0" w:color="auto"/>
            <w:right w:val="none" w:sz="0" w:space="0" w:color="auto"/>
          </w:divBdr>
        </w:div>
        <w:div w:id="184832975">
          <w:marLeft w:val="0"/>
          <w:marRight w:val="0"/>
          <w:marTop w:val="0"/>
          <w:marBottom w:val="0"/>
          <w:divBdr>
            <w:top w:val="none" w:sz="0" w:space="0" w:color="auto"/>
            <w:left w:val="none" w:sz="0" w:space="0" w:color="auto"/>
            <w:bottom w:val="none" w:sz="0" w:space="0" w:color="auto"/>
            <w:right w:val="none" w:sz="0" w:space="0" w:color="auto"/>
          </w:divBdr>
        </w:div>
        <w:div w:id="1248803763">
          <w:marLeft w:val="0"/>
          <w:marRight w:val="0"/>
          <w:marTop w:val="0"/>
          <w:marBottom w:val="0"/>
          <w:divBdr>
            <w:top w:val="none" w:sz="0" w:space="0" w:color="auto"/>
            <w:left w:val="none" w:sz="0" w:space="0" w:color="auto"/>
            <w:bottom w:val="none" w:sz="0" w:space="0" w:color="auto"/>
            <w:right w:val="none" w:sz="0" w:space="0" w:color="auto"/>
          </w:divBdr>
        </w:div>
        <w:div w:id="1257402470">
          <w:marLeft w:val="0"/>
          <w:marRight w:val="0"/>
          <w:marTop w:val="0"/>
          <w:marBottom w:val="0"/>
          <w:divBdr>
            <w:top w:val="none" w:sz="0" w:space="0" w:color="auto"/>
            <w:left w:val="none" w:sz="0" w:space="0" w:color="auto"/>
            <w:bottom w:val="none" w:sz="0" w:space="0" w:color="auto"/>
            <w:right w:val="none" w:sz="0" w:space="0" w:color="auto"/>
          </w:divBdr>
        </w:div>
        <w:div w:id="449319237">
          <w:marLeft w:val="0"/>
          <w:marRight w:val="0"/>
          <w:marTop w:val="0"/>
          <w:marBottom w:val="0"/>
          <w:divBdr>
            <w:top w:val="none" w:sz="0" w:space="0" w:color="auto"/>
            <w:left w:val="none" w:sz="0" w:space="0" w:color="auto"/>
            <w:bottom w:val="none" w:sz="0" w:space="0" w:color="auto"/>
            <w:right w:val="none" w:sz="0" w:space="0" w:color="auto"/>
          </w:divBdr>
        </w:div>
        <w:div w:id="355812557">
          <w:marLeft w:val="0"/>
          <w:marRight w:val="0"/>
          <w:marTop w:val="0"/>
          <w:marBottom w:val="0"/>
          <w:divBdr>
            <w:top w:val="none" w:sz="0" w:space="0" w:color="auto"/>
            <w:left w:val="none" w:sz="0" w:space="0" w:color="auto"/>
            <w:bottom w:val="none" w:sz="0" w:space="0" w:color="auto"/>
            <w:right w:val="none" w:sz="0" w:space="0" w:color="auto"/>
          </w:divBdr>
        </w:div>
        <w:div w:id="467825093">
          <w:marLeft w:val="0"/>
          <w:marRight w:val="0"/>
          <w:marTop w:val="0"/>
          <w:marBottom w:val="0"/>
          <w:divBdr>
            <w:top w:val="none" w:sz="0" w:space="0" w:color="auto"/>
            <w:left w:val="none" w:sz="0" w:space="0" w:color="auto"/>
            <w:bottom w:val="none" w:sz="0" w:space="0" w:color="auto"/>
            <w:right w:val="none" w:sz="0" w:space="0" w:color="auto"/>
          </w:divBdr>
        </w:div>
        <w:div w:id="1233731313">
          <w:marLeft w:val="0"/>
          <w:marRight w:val="0"/>
          <w:marTop w:val="0"/>
          <w:marBottom w:val="0"/>
          <w:divBdr>
            <w:top w:val="none" w:sz="0" w:space="0" w:color="auto"/>
            <w:left w:val="none" w:sz="0" w:space="0" w:color="auto"/>
            <w:bottom w:val="none" w:sz="0" w:space="0" w:color="auto"/>
            <w:right w:val="none" w:sz="0" w:space="0" w:color="auto"/>
          </w:divBdr>
        </w:div>
        <w:div w:id="734357416">
          <w:marLeft w:val="0"/>
          <w:marRight w:val="0"/>
          <w:marTop w:val="0"/>
          <w:marBottom w:val="0"/>
          <w:divBdr>
            <w:top w:val="none" w:sz="0" w:space="0" w:color="auto"/>
            <w:left w:val="none" w:sz="0" w:space="0" w:color="auto"/>
            <w:bottom w:val="none" w:sz="0" w:space="0" w:color="auto"/>
            <w:right w:val="none" w:sz="0" w:space="0" w:color="auto"/>
          </w:divBdr>
        </w:div>
        <w:div w:id="992030172">
          <w:marLeft w:val="0"/>
          <w:marRight w:val="0"/>
          <w:marTop w:val="0"/>
          <w:marBottom w:val="0"/>
          <w:divBdr>
            <w:top w:val="none" w:sz="0" w:space="0" w:color="auto"/>
            <w:left w:val="none" w:sz="0" w:space="0" w:color="auto"/>
            <w:bottom w:val="none" w:sz="0" w:space="0" w:color="auto"/>
            <w:right w:val="none" w:sz="0" w:space="0" w:color="auto"/>
          </w:divBdr>
        </w:div>
        <w:div w:id="1776711023">
          <w:marLeft w:val="0"/>
          <w:marRight w:val="0"/>
          <w:marTop w:val="0"/>
          <w:marBottom w:val="0"/>
          <w:divBdr>
            <w:top w:val="none" w:sz="0" w:space="0" w:color="auto"/>
            <w:left w:val="none" w:sz="0" w:space="0" w:color="auto"/>
            <w:bottom w:val="none" w:sz="0" w:space="0" w:color="auto"/>
            <w:right w:val="none" w:sz="0" w:space="0" w:color="auto"/>
          </w:divBdr>
        </w:div>
        <w:div w:id="1181358460">
          <w:marLeft w:val="0"/>
          <w:marRight w:val="0"/>
          <w:marTop w:val="0"/>
          <w:marBottom w:val="0"/>
          <w:divBdr>
            <w:top w:val="none" w:sz="0" w:space="0" w:color="auto"/>
            <w:left w:val="none" w:sz="0" w:space="0" w:color="auto"/>
            <w:bottom w:val="none" w:sz="0" w:space="0" w:color="auto"/>
            <w:right w:val="none" w:sz="0" w:space="0" w:color="auto"/>
          </w:divBdr>
        </w:div>
        <w:div w:id="1206404493">
          <w:marLeft w:val="0"/>
          <w:marRight w:val="0"/>
          <w:marTop w:val="0"/>
          <w:marBottom w:val="0"/>
          <w:divBdr>
            <w:top w:val="none" w:sz="0" w:space="0" w:color="auto"/>
            <w:left w:val="none" w:sz="0" w:space="0" w:color="auto"/>
            <w:bottom w:val="none" w:sz="0" w:space="0" w:color="auto"/>
            <w:right w:val="none" w:sz="0" w:space="0" w:color="auto"/>
          </w:divBdr>
        </w:div>
        <w:div w:id="1150094799">
          <w:marLeft w:val="0"/>
          <w:marRight w:val="0"/>
          <w:marTop w:val="0"/>
          <w:marBottom w:val="0"/>
          <w:divBdr>
            <w:top w:val="none" w:sz="0" w:space="0" w:color="auto"/>
            <w:left w:val="none" w:sz="0" w:space="0" w:color="auto"/>
            <w:bottom w:val="none" w:sz="0" w:space="0" w:color="auto"/>
            <w:right w:val="none" w:sz="0" w:space="0" w:color="auto"/>
          </w:divBdr>
        </w:div>
        <w:div w:id="1211964430">
          <w:marLeft w:val="0"/>
          <w:marRight w:val="0"/>
          <w:marTop w:val="0"/>
          <w:marBottom w:val="0"/>
          <w:divBdr>
            <w:top w:val="none" w:sz="0" w:space="0" w:color="auto"/>
            <w:left w:val="none" w:sz="0" w:space="0" w:color="auto"/>
            <w:bottom w:val="none" w:sz="0" w:space="0" w:color="auto"/>
            <w:right w:val="none" w:sz="0" w:space="0" w:color="auto"/>
          </w:divBdr>
        </w:div>
        <w:div w:id="1496998082">
          <w:marLeft w:val="0"/>
          <w:marRight w:val="0"/>
          <w:marTop w:val="0"/>
          <w:marBottom w:val="0"/>
          <w:divBdr>
            <w:top w:val="none" w:sz="0" w:space="0" w:color="auto"/>
            <w:left w:val="none" w:sz="0" w:space="0" w:color="auto"/>
            <w:bottom w:val="none" w:sz="0" w:space="0" w:color="auto"/>
            <w:right w:val="none" w:sz="0" w:space="0" w:color="auto"/>
          </w:divBdr>
        </w:div>
        <w:div w:id="651954334">
          <w:marLeft w:val="0"/>
          <w:marRight w:val="0"/>
          <w:marTop w:val="0"/>
          <w:marBottom w:val="0"/>
          <w:divBdr>
            <w:top w:val="none" w:sz="0" w:space="0" w:color="auto"/>
            <w:left w:val="none" w:sz="0" w:space="0" w:color="auto"/>
            <w:bottom w:val="none" w:sz="0" w:space="0" w:color="auto"/>
            <w:right w:val="none" w:sz="0" w:space="0" w:color="auto"/>
          </w:divBdr>
        </w:div>
        <w:div w:id="249507618">
          <w:marLeft w:val="0"/>
          <w:marRight w:val="0"/>
          <w:marTop w:val="0"/>
          <w:marBottom w:val="0"/>
          <w:divBdr>
            <w:top w:val="none" w:sz="0" w:space="0" w:color="auto"/>
            <w:left w:val="none" w:sz="0" w:space="0" w:color="auto"/>
            <w:bottom w:val="none" w:sz="0" w:space="0" w:color="auto"/>
            <w:right w:val="none" w:sz="0" w:space="0" w:color="auto"/>
          </w:divBdr>
        </w:div>
        <w:div w:id="882257288">
          <w:marLeft w:val="0"/>
          <w:marRight w:val="0"/>
          <w:marTop w:val="0"/>
          <w:marBottom w:val="0"/>
          <w:divBdr>
            <w:top w:val="none" w:sz="0" w:space="0" w:color="auto"/>
            <w:left w:val="none" w:sz="0" w:space="0" w:color="auto"/>
            <w:bottom w:val="none" w:sz="0" w:space="0" w:color="auto"/>
            <w:right w:val="none" w:sz="0" w:space="0" w:color="auto"/>
          </w:divBdr>
        </w:div>
        <w:div w:id="1056246777">
          <w:marLeft w:val="0"/>
          <w:marRight w:val="0"/>
          <w:marTop w:val="0"/>
          <w:marBottom w:val="0"/>
          <w:divBdr>
            <w:top w:val="none" w:sz="0" w:space="0" w:color="auto"/>
            <w:left w:val="none" w:sz="0" w:space="0" w:color="auto"/>
            <w:bottom w:val="none" w:sz="0" w:space="0" w:color="auto"/>
            <w:right w:val="none" w:sz="0" w:space="0" w:color="auto"/>
          </w:divBdr>
        </w:div>
        <w:div w:id="1552031883">
          <w:marLeft w:val="0"/>
          <w:marRight w:val="0"/>
          <w:marTop w:val="0"/>
          <w:marBottom w:val="0"/>
          <w:divBdr>
            <w:top w:val="none" w:sz="0" w:space="0" w:color="auto"/>
            <w:left w:val="none" w:sz="0" w:space="0" w:color="auto"/>
            <w:bottom w:val="none" w:sz="0" w:space="0" w:color="auto"/>
            <w:right w:val="none" w:sz="0" w:space="0" w:color="auto"/>
          </w:divBdr>
        </w:div>
        <w:div w:id="2146584352">
          <w:marLeft w:val="0"/>
          <w:marRight w:val="0"/>
          <w:marTop w:val="0"/>
          <w:marBottom w:val="0"/>
          <w:divBdr>
            <w:top w:val="none" w:sz="0" w:space="0" w:color="auto"/>
            <w:left w:val="none" w:sz="0" w:space="0" w:color="auto"/>
            <w:bottom w:val="none" w:sz="0" w:space="0" w:color="auto"/>
            <w:right w:val="none" w:sz="0" w:space="0" w:color="auto"/>
          </w:divBdr>
        </w:div>
        <w:div w:id="995300445">
          <w:marLeft w:val="0"/>
          <w:marRight w:val="0"/>
          <w:marTop w:val="0"/>
          <w:marBottom w:val="0"/>
          <w:divBdr>
            <w:top w:val="none" w:sz="0" w:space="0" w:color="auto"/>
            <w:left w:val="none" w:sz="0" w:space="0" w:color="auto"/>
            <w:bottom w:val="none" w:sz="0" w:space="0" w:color="auto"/>
            <w:right w:val="none" w:sz="0" w:space="0" w:color="auto"/>
          </w:divBdr>
        </w:div>
        <w:div w:id="1308124644">
          <w:marLeft w:val="0"/>
          <w:marRight w:val="0"/>
          <w:marTop w:val="0"/>
          <w:marBottom w:val="0"/>
          <w:divBdr>
            <w:top w:val="none" w:sz="0" w:space="0" w:color="auto"/>
            <w:left w:val="none" w:sz="0" w:space="0" w:color="auto"/>
            <w:bottom w:val="none" w:sz="0" w:space="0" w:color="auto"/>
            <w:right w:val="none" w:sz="0" w:space="0" w:color="auto"/>
          </w:divBdr>
        </w:div>
        <w:div w:id="165873225">
          <w:marLeft w:val="0"/>
          <w:marRight w:val="0"/>
          <w:marTop w:val="0"/>
          <w:marBottom w:val="0"/>
          <w:divBdr>
            <w:top w:val="none" w:sz="0" w:space="0" w:color="auto"/>
            <w:left w:val="none" w:sz="0" w:space="0" w:color="auto"/>
            <w:bottom w:val="none" w:sz="0" w:space="0" w:color="auto"/>
            <w:right w:val="none" w:sz="0" w:space="0" w:color="auto"/>
          </w:divBdr>
        </w:div>
        <w:div w:id="740832932">
          <w:marLeft w:val="0"/>
          <w:marRight w:val="0"/>
          <w:marTop w:val="0"/>
          <w:marBottom w:val="0"/>
          <w:divBdr>
            <w:top w:val="none" w:sz="0" w:space="0" w:color="auto"/>
            <w:left w:val="none" w:sz="0" w:space="0" w:color="auto"/>
            <w:bottom w:val="none" w:sz="0" w:space="0" w:color="auto"/>
            <w:right w:val="none" w:sz="0" w:space="0" w:color="auto"/>
          </w:divBdr>
        </w:div>
        <w:div w:id="1410075218">
          <w:marLeft w:val="0"/>
          <w:marRight w:val="0"/>
          <w:marTop w:val="0"/>
          <w:marBottom w:val="0"/>
          <w:divBdr>
            <w:top w:val="none" w:sz="0" w:space="0" w:color="auto"/>
            <w:left w:val="none" w:sz="0" w:space="0" w:color="auto"/>
            <w:bottom w:val="none" w:sz="0" w:space="0" w:color="auto"/>
            <w:right w:val="none" w:sz="0" w:space="0" w:color="auto"/>
          </w:divBdr>
        </w:div>
        <w:div w:id="1816293394">
          <w:marLeft w:val="0"/>
          <w:marRight w:val="0"/>
          <w:marTop w:val="0"/>
          <w:marBottom w:val="0"/>
          <w:divBdr>
            <w:top w:val="none" w:sz="0" w:space="0" w:color="auto"/>
            <w:left w:val="none" w:sz="0" w:space="0" w:color="auto"/>
            <w:bottom w:val="none" w:sz="0" w:space="0" w:color="auto"/>
            <w:right w:val="none" w:sz="0" w:space="0" w:color="auto"/>
          </w:divBdr>
        </w:div>
        <w:div w:id="39744542">
          <w:marLeft w:val="0"/>
          <w:marRight w:val="0"/>
          <w:marTop w:val="0"/>
          <w:marBottom w:val="0"/>
          <w:divBdr>
            <w:top w:val="none" w:sz="0" w:space="0" w:color="auto"/>
            <w:left w:val="none" w:sz="0" w:space="0" w:color="auto"/>
            <w:bottom w:val="none" w:sz="0" w:space="0" w:color="auto"/>
            <w:right w:val="none" w:sz="0" w:space="0" w:color="auto"/>
          </w:divBdr>
        </w:div>
        <w:div w:id="1405908975">
          <w:marLeft w:val="0"/>
          <w:marRight w:val="0"/>
          <w:marTop w:val="0"/>
          <w:marBottom w:val="0"/>
          <w:divBdr>
            <w:top w:val="none" w:sz="0" w:space="0" w:color="auto"/>
            <w:left w:val="none" w:sz="0" w:space="0" w:color="auto"/>
            <w:bottom w:val="none" w:sz="0" w:space="0" w:color="auto"/>
            <w:right w:val="none" w:sz="0" w:space="0" w:color="auto"/>
          </w:divBdr>
        </w:div>
        <w:div w:id="63684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B968-09BA-46CB-BBB4-C0113394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7882</Words>
  <Characters>4494</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Sekretore_ID</dc:creator>
  <cp:keywords/>
  <dc:description/>
  <cp:lastModifiedBy>Sekretore_ID</cp:lastModifiedBy>
  <cp:revision>2</cp:revision>
  <cp:lastPrinted>2020-01-07T07:39:00Z</cp:lastPrinted>
  <dcterms:created xsi:type="dcterms:W3CDTF">2020-11-10T11:40:00Z</dcterms:created>
  <dcterms:modified xsi:type="dcterms:W3CDTF">2020-11-10T11:40:00Z</dcterms:modified>
</cp:coreProperties>
</file>